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338" w:right="0" w:firstLine="0"/>
        <w:jc w:val="center"/>
        <w:rPr>
          <w:sz w:val="82"/>
        </w:rPr>
      </w:pPr>
      <w:r>
        <w:rPr>
          <w:rFonts w:ascii="Arial"/>
          <w:b/>
          <w:color w:val="040404"/>
          <w:spacing w:val="-18"/>
          <w:sz w:val="82"/>
        </w:rPr>
        <w:t>Ava</w:t>
      </w:r>
      <w:r>
        <w:rPr>
          <w:rFonts w:ascii="Arial"/>
          <w:b/>
          <w:color w:val="040404"/>
          <w:spacing w:val="-36"/>
          <w:sz w:val="82"/>
        </w:rPr>
        <w:t> </w:t>
      </w:r>
      <w:r>
        <w:rPr>
          <w:color w:val="040404"/>
          <w:spacing w:val="-2"/>
          <w:sz w:val="82"/>
        </w:rPr>
        <w:t>Thompson</w:t>
      </w:r>
    </w:p>
    <w:p>
      <w:pPr>
        <w:pStyle w:val="Title"/>
      </w:pPr>
      <w:r>
        <w:rPr>
          <w:color w:val="040404"/>
        </w:rPr>
        <w:t>Social</w:t>
      </w:r>
      <w:r>
        <w:rPr>
          <w:color w:val="040404"/>
          <w:spacing w:val="2"/>
        </w:rPr>
        <w:t> </w:t>
      </w:r>
      <w:r>
        <w:rPr>
          <w:color w:val="040404"/>
        </w:rPr>
        <w:t>Media</w:t>
      </w:r>
      <w:r>
        <w:rPr>
          <w:color w:val="040404"/>
          <w:spacing w:val="2"/>
        </w:rPr>
        <w:t> </w:t>
      </w:r>
      <w:r>
        <w:rPr>
          <w:color w:val="040404"/>
          <w:spacing w:val="-2"/>
        </w:rPr>
        <w:t>Copywriter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300" w:lineRule="auto"/>
        <w:ind w:left="5936" w:hanging="1493"/>
      </w:pPr>
      <w:r>
        <w:rPr>
          <w:w w:val="105"/>
        </w:rPr>
        <w:t>Social</w:t>
      </w:r>
      <w:r>
        <w:rPr>
          <w:spacing w:val="-13"/>
          <w:w w:val="105"/>
        </w:rPr>
        <w:t> </w:t>
      </w:r>
      <w:r>
        <w:rPr>
          <w:w w:val="105"/>
        </w:rPr>
        <w:t>media</w:t>
      </w:r>
      <w:r>
        <w:rPr>
          <w:spacing w:val="-12"/>
          <w:w w:val="105"/>
        </w:rPr>
        <w:t> </w:t>
      </w:r>
      <w:r>
        <w:rPr>
          <w:w w:val="105"/>
        </w:rPr>
        <w:t>copywriter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experience</w:t>
      </w:r>
      <w:r>
        <w:rPr>
          <w:spacing w:val="-12"/>
          <w:w w:val="105"/>
        </w:rPr>
        <w:t> </w:t>
      </w:r>
      <w:r>
        <w:rPr>
          <w:w w:val="105"/>
        </w:rPr>
        <w:t>producing</w:t>
      </w:r>
      <w:r>
        <w:rPr>
          <w:spacing w:val="-13"/>
          <w:w w:val="105"/>
        </w:rPr>
        <w:t> </w:t>
      </w:r>
      <w:r>
        <w:rPr>
          <w:w w:val="105"/>
        </w:rPr>
        <w:t>engaging</w:t>
      </w:r>
      <w:r>
        <w:rPr>
          <w:spacing w:val="-12"/>
          <w:w w:val="105"/>
        </w:rPr>
        <w:t> </w:t>
      </w:r>
      <w:r>
        <w:rPr>
          <w:w w:val="105"/>
        </w:rPr>
        <w:t>copy</w:t>
      </w:r>
      <w:r>
        <w:rPr>
          <w:spacing w:val="-13"/>
          <w:w w:val="105"/>
        </w:rPr>
        <w:t> </w:t>
      </w:r>
      <w:r>
        <w:rPr>
          <w:w w:val="105"/>
        </w:rPr>
        <w:t>and storytelling content that drives audience action.</w:t>
      </w:r>
    </w:p>
    <w:p>
      <w:pPr>
        <w:pStyle w:val="BodyText"/>
        <w:spacing w:before="15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960" w:bottom="280" w:left="140" w:right="3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39"/>
        <w:rPr>
          <w:sz w:val="24"/>
        </w:rPr>
      </w:pPr>
    </w:p>
    <w:p>
      <w:pPr>
        <w:pStyle w:val="Heading1"/>
      </w:pPr>
      <w:r>
        <w:rPr>
          <w:color w:val="040404"/>
          <w:spacing w:val="-2"/>
          <w:sz w:val="28"/>
        </w:rPr>
        <w:t>C</w:t>
      </w:r>
      <w:r>
        <w:rPr>
          <w:color w:val="040404"/>
          <w:spacing w:val="-2"/>
        </w:rPr>
        <w:t>ONTACT</w:t>
      </w:r>
    </w:p>
    <w:p>
      <w:pPr>
        <w:spacing w:before="97"/>
        <w:ind w:left="102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040404"/>
          <w:spacing w:val="-8"/>
          <w:sz w:val="28"/>
        </w:rPr>
        <w:t>P</w:t>
      </w:r>
      <w:r>
        <w:rPr>
          <w:rFonts w:ascii="Arial"/>
          <w:b/>
          <w:color w:val="040404"/>
          <w:spacing w:val="-8"/>
          <w:sz w:val="24"/>
        </w:rPr>
        <w:t>ROFESSIONAL</w:t>
      </w:r>
      <w:r>
        <w:rPr>
          <w:rFonts w:ascii="Arial"/>
          <w:b/>
          <w:color w:val="040404"/>
          <w:sz w:val="24"/>
        </w:rPr>
        <w:t> </w:t>
      </w:r>
      <w:r>
        <w:rPr>
          <w:rFonts w:ascii="Arial"/>
          <w:b/>
          <w:color w:val="040404"/>
          <w:spacing w:val="-2"/>
          <w:sz w:val="28"/>
        </w:rPr>
        <w:t>E</w:t>
      </w:r>
      <w:r>
        <w:rPr>
          <w:rFonts w:ascii="Arial"/>
          <w:b/>
          <w:color w:val="040404"/>
          <w:spacing w:val="-2"/>
          <w:sz w:val="24"/>
        </w:rPr>
        <w:t>XPERIENCE</w:t>
      </w:r>
    </w:p>
    <w:p>
      <w:pPr>
        <w:pStyle w:val="Heading2"/>
        <w:spacing w:before="222"/>
        <w:ind w:left="363"/>
      </w:pPr>
      <w:r>
        <w:rPr>
          <w:w w:val="105"/>
        </w:rPr>
        <w:t>Social</w:t>
      </w:r>
      <w:r>
        <w:rPr>
          <w:spacing w:val="-13"/>
          <w:w w:val="105"/>
        </w:rPr>
        <w:t> </w:t>
      </w:r>
      <w:r>
        <w:rPr>
          <w:w w:val="105"/>
        </w:rPr>
        <w:t>Media</w:t>
      </w:r>
      <w:r>
        <w:rPr>
          <w:spacing w:val="-13"/>
          <w:w w:val="105"/>
        </w:rPr>
        <w:t> </w:t>
      </w:r>
      <w:r>
        <w:rPr>
          <w:w w:val="105"/>
        </w:rPr>
        <w:t>Copywriter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2022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6"/>
        <w:ind w:left="363"/>
      </w:pPr>
      <w:r>
        <w:rPr/>
        <w:t>WordSmith</w:t>
      </w:r>
      <w:r>
        <w:rPr>
          <w:spacing w:val="1"/>
        </w:rPr>
        <w:t> </w:t>
      </w:r>
      <w:r>
        <w:rPr/>
        <w:t>Agency,</w:t>
      </w:r>
      <w:r>
        <w:rPr>
          <w:spacing w:val="13"/>
        </w:rPr>
        <w:t> </w:t>
      </w:r>
      <w:r>
        <w:rPr/>
        <w:t>Philadelphia,</w:t>
      </w:r>
      <w:r>
        <w:rPr>
          <w:spacing w:val="14"/>
        </w:rPr>
        <w:t> </w:t>
      </w:r>
      <w:r>
        <w:rPr>
          <w:spacing w:val="-5"/>
        </w:rPr>
        <w:t>PA</w:t>
      </w:r>
    </w:p>
    <w:p>
      <w:pPr>
        <w:spacing w:after="0"/>
        <w:sectPr>
          <w:type w:val="continuous"/>
          <w:pgSz w:w="11920" w:h="16860"/>
          <w:pgMar w:top="960" w:bottom="280" w:left="140" w:right="380"/>
          <w:cols w:num="2" w:equalWidth="0">
            <w:col w:w="1305" w:space="2769"/>
            <w:col w:w="7326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60"/>
          <w:pgMar w:top="960" w:bottom="280" w:left="140" w:right="380"/>
        </w:sectPr>
      </w:pPr>
    </w:p>
    <w:p>
      <w:pPr>
        <w:spacing w:before="74"/>
        <w:ind w:left="1013" w:right="0" w:firstLine="0"/>
        <w:jc w:val="left"/>
        <w:rPr>
          <w:sz w:val="20"/>
        </w:rPr>
      </w:pPr>
      <w:r>
        <w:rPr>
          <w:color w:val="1F1F1F"/>
          <w:sz w:val="20"/>
        </w:rPr>
        <w:t>(123)</w:t>
      </w:r>
      <w:r>
        <w:rPr>
          <w:color w:val="1F1F1F"/>
          <w:spacing w:val="12"/>
          <w:sz w:val="20"/>
        </w:rPr>
        <w:t> </w:t>
      </w:r>
      <w:r>
        <w:rPr>
          <w:color w:val="1F1F1F"/>
          <w:sz w:val="20"/>
        </w:rPr>
        <w:t>456-</w:t>
      </w:r>
      <w:r>
        <w:rPr>
          <w:color w:val="1F1F1F"/>
          <w:spacing w:val="-4"/>
          <w:sz w:val="20"/>
        </w:rPr>
        <w:t>7890</w:t>
      </w:r>
    </w:p>
    <w:p>
      <w:pPr>
        <w:spacing w:line="271" w:lineRule="auto" w:before="163"/>
        <w:ind w:left="1013" w:right="4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ava.thompson@example.co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10"/>
          <w:sz w:val="20"/>
        </w:rPr>
        <w:t>m</w:t>
      </w:r>
    </w:p>
    <w:p>
      <w:pPr>
        <w:spacing w:line="446" w:lineRule="auto" w:before="149"/>
        <w:ind w:left="1013" w:right="0" w:firstLine="0"/>
        <w:jc w:val="left"/>
        <w:rPr>
          <w:sz w:val="20"/>
        </w:rPr>
      </w:pPr>
      <w:r>
        <w:rPr>
          <w:color w:val="1F1F1F"/>
          <w:sz w:val="20"/>
        </w:rPr>
        <w:t>LinkedIn | Portfolio Philadelphia,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PA</w:t>
      </w:r>
      <w:r>
        <w:rPr>
          <w:color w:val="1F1F1F"/>
          <w:spacing w:val="-14"/>
          <w:sz w:val="20"/>
        </w:rPr>
        <w:t> </w:t>
      </w:r>
      <w:r>
        <w:rPr>
          <w:color w:val="1F1F1F"/>
          <w:sz w:val="20"/>
        </w:rPr>
        <w:t>19103</w:t>
      </w:r>
    </w:p>
    <w:p>
      <w:pPr>
        <w:pStyle w:val="BodyText"/>
        <w:spacing w:before="218"/>
        <w:rPr>
          <w:sz w:val="20"/>
        </w:rPr>
      </w:pPr>
    </w:p>
    <w:p>
      <w:pPr>
        <w:pStyle w:val="Heading1"/>
      </w:pPr>
      <w:r>
        <w:rPr>
          <w:color w:val="040404"/>
          <w:spacing w:val="-11"/>
          <w:sz w:val="28"/>
        </w:rPr>
        <w:t>K</w:t>
      </w:r>
      <w:r>
        <w:rPr>
          <w:color w:val="040404"/>
          <w:spacing w:val="-11"/>
        </w:rPr>
        <w:t>EY</w:t>
      </w:r>
      <w:r>
        <w:rPr>
          <w:color w:val="040404"/>
          <w:spacing w:val="-6"/>
        </w:rPr>
        <w:t> </w:t>
      </w:r>
      <w:r>
        <w:rPr>
          <w:color w:val="040404"/>
          <w:spacing w:val="-2"/>
          <w:sz w:val="28"/>
        </w:rPr>
        <w:t>S</w:t>
      </w:r>
      <w:r>
        <w:rPr>
          <w:color w:val="040404"/>
          <w:spacing w:val="-2"/>
        </w:rPr>
        <w:t>KILLS</w:t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pStyle w:val="BodyText"/>
        <w:spacing w:line="372" w:lineRule="auto"/>
        <w:ind w:left="679" w:right="1706"/>
      </w:pPr>
      <w:r>
        <w:rPr>
          <w:spacing w:val="-2"/>
        </w:rPr>
        <w:t>Copywriting </w:t>
      </w:r>
      <w:r>
        <w:rPr>
          <w:w w:val="105"/>
        </w:rPr>
        <w:t>A/B testing</w:t>
      </w:r>
    </w:p>
    <w:p>
      <w:pPr>
        <w:pStyle w:val="BodyText"/>
        <w:spacing w:line="388" w:lineRule="auto" w:before="13"/>
        <w:ind w:left="679" w:right="540"/>
      </w:pPr>
      <w:r>
        <w:rPr/>
        <w:t>Campaign messaging Editorial planning </w:t>
      </w:r>
      <w:r>
        <w:rPr>
          <w:spacing w:val="-2"/>
        </w:rPr>
        <w:t>Proofreading</w:t>
      </w:r>
    </w:p>
    <w:p>
      <w:pPr>
        <w:pStyle w:val="BodyText"/>
        <w:spacing w:line="264" w:lineRule="auto" w:before="77"/>
        <w:ind w:left="790" w:right="205"/>
      </w:pPr>
      <w:r>
        <w:rPr/>
        <w:br w:type="column"/>
      </w:r>
      <w:r>
        <w:rPr>
          <w:w w:val="105"/>
        </w:rPr>
        <w:t>Crafted</w:t>
      </w:r>
      <w:r>
        <w:rPr>
          <w:spacing w:val="-13"/>
          <w:w w:val="105"/>
        </w:rPr>
        <w:t> </w:t>
      </w:r>
      <w:r>
        <w:rPr>
          <w:w w:val="105"/>
        </w:rPr>
        <w:t>100+</w:t>
      </w:r>
      <w:r>
        <w:rPr>
          <w:spacing w:val="-13"/>
          <w:w w:val="105"/>
        </w:rPr>
        <w:t> </w:t>
      </w:r>
      <w:r>
        <w:rPr>
          <w:w w:val="105"/>
        </w:rPr>
        <w:t>captions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ad</w:t>
      </w:r>
      <w:r>
        <w:rPr>
          <w:spacing w:val="-12"/>
          <w:w w:val="105"/>
        </w:rPr>
        <w:t> </w:t>
      </w:r>
      <w:r>
        <w:rPr>
          <w:w w:val="105"/>
        </w:rPr>
        <w:t>copy</w:t>
      </w:r>
      <w:r>
        <w:rPr>
          <w:spacing w:val="-13"/>
          <w:w w:val="105"/>
        </w:rPr>
        <w:t> </w:t>
      </w:r>
      <w:r>
        <w:rPr>
          <w:w w:val="105"/>
        </w:rPr>
        <w:t>pieces</w:t>
      </w:r>
      <w:r>
        <w:rPr>
          <w:spacing w:val="-12"/>
          <w:w w:val="105"/>
        </w:rPr>
        <w:t> </w:t>
      </w:r>
      <w:r>
        <w:rPr>
          <w:w w:val="105"/>
        </w:rPr>
        <w:t>monthly,</w:t>
      </w:r>
      <w:r>
        <w:rPr>
          <w:spacing w:val="-13"/>
          <w:w w:val="105"/>
        </w:rPr>
        <w:t> </w:t>
      </w:r>
      <w:r>
        <w:rPr>
          <w:w w:val="105"/>
        </w:rPr>
        <w:t>improving</w:t>
      </w:r>
      <w:r>
        <w:rPr>
          <w:spacing w:val="-12"/>
          <w:w w:val="105"/>
        </w:rPr>
        <w:t> </w:t>
      </w:r>
      <w:r>
        <w:rPr>
          <w:w w:val="105"/>
        </w:rPr>
        <w:t>CTR</w:t>
      </w:r>
      <w:r>
        <w:rPr>
          <w:spacing w:val="-13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15%</w:t>
      </w:r>
    </w:p>
    <w:p>
      <w:pPr>
        <w:pStyle w:val="BodyText"/>
        <w:spacing w:before="107"/>
        <w:ind w:left="790"/>
      </w:pPr>
      <w:r>
        <w:rPr/>
        <w:t>Collaborated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designers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develop</w:t>
      </w:r>
      <w:r>
        <w:rPr>
          <w:spacing w:val="15"/>
        </w:rPr>
        <w:t> </w:t>
      </w:r>
      <w:r>
        <w:rPr/>
        <w:t>cohesive</w:t>
      </w:r>
      <w:r>
        <w:rPr>
          <w:spacing w:val="14"/>
        </w:rPr>
        <w:t> </w:t>
      </w:r>
      <w:r>
        <w:rPr/>
        <w:t>campaign</w:t>
      </w:r>
      <w:r>
        <w:rPr>
          <w:spacing w:val="15"/>
        </w:rPr>
        <w:t> </w:t>
      </w:r>
      <w:r>
        <w:rPr>
          <w:spacing w:val="-2"/>
        </w:rPr>
        <w:t>messaging</w:t>
      </w:r>
    </w:p>
    <w:p>
      <w:pPr>
        <w:pStyle w:val="BodyText"/>
        <w:spacing w:line="283" w:lineRule="auto" w:before="126"/>
        <w:ind w:left="790" w:right="205"/>
      </w:pPr>
      <w:r>
        <w:rPr>
          <w:spacing w:val="-2"/>
          <w:w w:val="105"/>
        </w:rPr>
        <w:t>Conducted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A/B testing on headlines, identifying top‑performing copy variations</w:t>
      </w:r>
    </w:p>
    <w:p>
      <w:pPr>
        <w:pStyle w:val="Heading2"/>
      </w:pPr>
      <w:r>
        <w:rPr>
          <w:spacing w:val="-2"/>
          <w:w w:val="105"/>
        </w:rPr>
        <w:t>Content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Writer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2021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April</w:t>
      </w:r>
      <w:r>
        <w:rPr>
          <w:spacing w:val="-4"/>
          <w:w w:val="105"/>
        </w:rPr>
        <w:t> 2022</w:t>
      </w:r>
    </w:p>
    <w:p>
      <w:pPr>
        <w:pStyle w:val="BodyText"/>
        <w:spacing w:before="21"/>
        <w:ind w:left="102"/>
      </w:pPr>
      <w:r>
        <w:rPr/>
        <w:t>NewsNow,</w:t>
      </w:r>
      <w:r>
        <w:rPr>
          <w:spacing w:val="14"/>
        </w:rPr>
        <w:t> </w:t>
      </w:r>
      <w:r>
        <w:rPr/>
        <w:t>Philadelphia,</w:t>
      </w:r>
      <w:r>
        <w:rPr>
          <w:spacing w:val="14"/>
        </w:rPr>
        <w:t> </w:t>
      </w:r>
      <w:r>
        <w:rPr>
          <w:spacing w:val="-5"/>
        </w:rPr>
        <w:t>PA</w:t>
      </w:r>
    </w:p>
    <w:p>
      <w:pPr>
        <w:pStyle w:val="BodyText"/>
        <w:spacing w:before="42"/>
      </w:pPr>
    </w:p>
    <w:p>
      <w:pPr>
        <w:pStyle w:val="BodyText"/>
        <w:spacing w:line="264" w:lineRule="auto"/>
        <w:ind w:left="790" w:right="568"/>
      </w:pPr>
      <w:r>
        <w:rPr>
          <w:w w:val="105"/>
        </w:rPr>
        <w:t>Wrote</w:t>
      </w:r>
      <w:r>
        <w:rPr>
          <w:spacing w:val="-13"/>
          <w:w w:val="105"/>
        </w:rPr>
        <w:t> </w:t>
      </w:r>
      <w:r>
        <w:rPr>
          <w:w w:val="105"/>
        </w:rPr>
        <w:t>news</w:t>
      </w:r>
      <w:r>
        <w:rPr>
          <w:spacing w:val="-13"/>
          <w:w w:val="105"/>
        </w:rPr>
        <w:t> </w:t>
      </w:r>
      <w:r>
        <w:rPr>
          <w:w w:val="105"/>
        </w:rPr>
        <w:t>summaries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social</w:t>
      </w:r>
      <w:r>
        <w:rPr>
          <w:spacing w:val="-12"/>
          <w:w w:val="105"/>
        </w:rPr>
        <w:t> </w:t>
      </w:r>
      <w:r>
        <w:rPr>
          <w:w w:val="105"/>
        </w:rPr>
        <w:t>teasers,</w:t>
      </w:r>
      <w:r>
        <w:rPr>
          <w:spacing w:val="-13"/>
          <w:w w:val="105"/>
        </w:rPr>
        <w:t> </w:t>
      </w:r>
      <w:r>
        <w:rPr>
          <w:w w:val="105"/>
        </w:rPr>
        <w:t>increasing</w:t>
      </w:r>
      <w:r>
        <w:rPr>
          <w:spacing w:val="-12"/>
          <w:w w:val="105"/>
        </w:rPr>
        <w:t> </w:t>
      </w:r>
      <w:r>
        <w:rPr>
          <w:w w:val="105"/>
        </w:rPr>
        <w:t>social</w:t>
      </w:r>
      <w:r>
        <w:rPr>
          <w:spacing w:val="-13"/>
          <w:w w:val="105"/>
        </w:rPr>
        <w:t> </w:t>
      </w:r>
      <w:r>
        <w:rPr>
          <w:w w:val="105"/>
        </w:rPr>
        <w:t>referrals by 12%</w:t>
      </w:r>
    </w:p>
    <w:p>
      <w:pPr>
        <w:pStyle w:val="BodyText"/>
        <w:spacing w:line="283" w:lineRule="auto" w:before="107"/>
        <w:ind w:left="790" w:right="205"/>
      </w:pPr>
      <w:r>
        <w:rPr>
          <w:w w:val="105"/>
        </w:rPr>
        <w:t>Managed</w:t>
      </w:r>
      <w:r>
        <w:rPr>
          <w:spacing w:val="-13"/>
          <w:w w:val="105"/>
        </w:rPr>
        <w:t> </w:t>
      </w:r>
      <w:r>
        <w:rPr>
          <w:w w:val="105"/>
        </w:rPr>
        <w:t>editorial</w:t>
      </w:r>
      <w:r>
        <w:rPr>
          <w:spacing w:val="-13"/>
          <w:w w:val="105"/>
        </w:rPr>
        <w:t> </w:t>
      </w:r>
      <w:r>
        <w:rPr>
          <w:w w:val="105"/>
        </w:rPr>
        <w:t>calendar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coordinated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video</w:t>
      </w:r>
      <w:r>
        <w:rPr>
          <w:spacing w:val="-12"/>
          <w:w w:val="105"/>
        </w:rPr>
        <w:t> </w:t>
      </w:r>
      <w:r>
        <w:rPr>
          <w:w w:val="105"/>
        </w:rPr>
        <w:t>teams</w:t>
      </w:r>
      <w:r>
        <w:rPr>
          <w:spacing w:val="-13"/>
          <w:w w:val="105"/>
        </w:rPr>
        <w:t> </w:t>
      </w:r>
      <w:r>
        <w:rPr>
          <w:w w:val="105"/>
        </w:rPr>
        <w:t>for multimedia posts</w:t>
      </w:r>
    </w:p>
    <w:p>
      <w:pPr>
        <w:pStyle w:val="BodyText"/>
        <w:spacing w:before="74"/>
        <w:ind w:left="790"/>
      </w:pPr>
      <w:r>
        <w:rPr>
          <w:spacing w:val="-2"/>
          <w:w w:val="105"/>
        </w:rPr>
        <w:t>Edited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proofread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content 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brand voice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consistency</w:t>
      </w:r>
    </w:p>
    <w:p>
      <w:pPr>
        <w:spacing w:after="0"/>
        <w:sectPr>
          <w:type w:val="continuous"/>
          <w:pgSz w:w="11920" w:h="16860"/>
          <w:pgMar w:top="960" w:bottom="280" w:left="140" w:right="380"/>
          <w:cols w:num="2" w:equalWidth="0">
            <w:col w:w="3591" w:space="743"/>
            <w:col w:w="7066"/>
          </w:cols>
        </w:sectPr>
      </w:pPr>
    </w:p>
    <w:p>
      <w:pPr>
        <w:pStyle w:val="BodyText"/>
        <w:spacing w:before="82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623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7091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9624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4962524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0383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3095624"/>
                            <a:ext cx="47625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71700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47625" h="2171700">
                                <a:moveTo>
                                  <a:pt x="47625" y="1792122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22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22"/>
                                </a:lnTo>
                                <a:close/>
                              </a:path>
                              <a:path w="47625" h="2171700">
                                <a:moveTo>
                                  <a:pt x="47625" y="1435760"/>
                                </a:moveTo>
                                <a:lnTo>
                                  <a:pt x="31102" y="1419225"/>
                                </a:lnTo>
                                <a:lnTo>
                                  <a:pt x="16535" y="1419225"/>
                                </a:lnTo>
                                <a:lnTo>
                                  <a:pt x="0" y="1435760"/>
                                </a:lnTo>
                                <a:lnTo>
                                  <a:pt x="0" y="1438275"/>
                                </a:lnTo>
                                <a:lnTo>
                                  <a:pt x="0" y="1440802"/>
                                </a:lnTo>
                                <a:lnTo>
                                  <a:pt x="16535" y="1457325"/>
                                </a:lnTo>
                                <a:lnTo>
                                  <a:pt x="31102" y="1457325"/>
                                </a:lnTo>
                                <a:lnTo>
                                  <a:pt x="47625" y="1440802"/>
                                </a:lnTo>
                                <a:lnTo>
                                  <a:pt x="47625" y="1435760"/>
                                </a:lnTo>
                                <a:close/>
                              </a:path>
                              <a:path w="47625" h="217170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1717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171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267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6d9deb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70;width:317;height:317" type="#_x0000_t75" id="docshape6" stroked="false">
                  <v:imagedata r:id="rId8" o:title=""/>
                </v:shape>
                <v:shape style="position:absolute;left:725;top:5295;width:275;height:317" type="#_x0000_t75" id="docshape7" stroked="false">
                  <v:imagedata r:id="rId9" o:title=""/>
                </v:shape>
                <v:shape style="position:absolute;left:705;top:5841;width:317;height:274" type="#_x0000_t75" id="docshape8" stroked="false">
                  <v:imagedata r:id="rId10" o:title=""/>
                </v:shape>
                <v:shape style="position:absolute;left:706;top:6240;width:315;height:317" type="#_x0000_t75" id="docshape9" stroked="false">
                  <v:imagedata r:id="rId11" o:title=""/>
                </v:shape>
                <v:shape style="position:absolute;left:524;top:7815;width:75;height:1380" id="docshape10" coordorigin="525,7815" coordsize="75,1380" path="m600,9152l599,9147,595,9138,593,9134,586,9127,582,9125,573,9121,568,9120,557,9120,552,9121,543,9125,539,9127,532,9134,530,9138,526,9147,525,9152,525,9158,525,9163,526,9168,530,9177,532,9181,539,9188,543,9190,552,9194,557,9195,568,9195,573,9194,582,9190,586,9188,593,9181,595,9177,599,9168,600,9163,600,9152xm600,8822l599,8817,595,8808,593,8804,586,8797,582,8795,573,8791,568,8790,557,8790,552,8791,543,8795,539,8797,532,8804,530,8808,526,8817,525,8822,525,8828,525,8833,526,8838,530,8847,532,8851,539,8858,543,8860,552,8864,557,8865,568,8865,573,8864,582,8860,586,8858,593,8851,595,8847,599,8838,600,8833,600,8822xm600,8492l599,8487,595,8478,593,8474,586,8467,582,8465,573,8461,568,8460,557,8460,552,8461,543,8465,539,8467,532,8474,530,8478,526,8487,525,8492,525,8498,525,8503,526,8508,530,8517,532,8521,539,8528,543,8530,552,8534,557,8535,568,8535,573,8534,582,8530,586,8528,593,8521,595,8517,599,8508,600,8503,600,8492xm600,8162l599,8157,595,8148,593,8144,586,8137,582,8135,573,8131,568,8130,557,8130,552,8131,543,8135,539,8137,532,8144,530,8148,526,8157,525,8162,525,8168,525,8173,526,8178,530,8187,532,8191,539,8198,543,8200,552,8204,557,8205,568,8205,573,8204,582,8200,586,8198,593,8191,595,8187,599,8178,600,8173,600,8162xm600,7847l599,7842,595,7833,593,7829,586,7822,582,7820,573,7816,568,7815,557,7815,552,7816,543,7820,539,7822,532,7829,530,7833,526,7842,525,7847,525,7853,525,7858,526,7863,530,7872,532,7876,539,7883,543,7885,552,7889,557,7890,568,7890,573,7889,582,7885,586,7883,593,7876,595,7872,599,7863,600,7858,600,7847xe" filled="true" fillcolor="#000000" stroked="false">
                  <v:path arrowok="t"/>
                  <v:fill type="solid"/>
                </v:shape>
                <v:rect style="position:absolute;left:4095;top:3210;width:7425;height:15" id="docshape11" filled="true" fillcolor="#6d9deb" stroked="false">
                  <v:fill type="solid"/>
                </v:rect>
                <v:shape style="position:absolute;left:4964;top:4875;width:75;height:3420" id="docshape12" coordorigin="4965,4875" coordsize="75,3420" path="m5040,8252l5039,8247,5035,8238,5033,8234,5026,8227,5022,8225,5013,8221,5008,8220,4997,8220,4992,8221,4983,8225,4979,8227,4972,8234,4970,8238,4966,8247,4965,8252,4965,8258,4965,8263,4966,8268,4970,8277,4972,8281,4979,8288,4983,8290,4992,8294,4997,8295,5008,8295,5013,8294,5022,8290,5026,8288,5033,8281,5035,8277,5039,8268,5040,8263,5040,8252xm5040,7697l5039,7692,5035,7683,5033,7679,5026,7672,5022,7670,5013,7666,5008,7665,4997,7665,4992,7666,4983,7670,4979,7672,4972,7679,4970,7683,4966,7692,4965,7697,4965,7703,4965,7708,4966,7713,4970,7722,4972,7726,4979,7733,4983,7735,4992,7739,4997,7740,5008,7740,5013,7739,5022,7735,5026,7733,5033,7726,5035,7722,5039,7713,5040,7708,5040,7697xm5040,7136l5039,7132,5036,7125,5034,7122,5028,7116,5025,7114,5018,7111,5014,7110,4991,7110,4987,7111,4980,7114,4977,7116,4971,7122,4969,7125,4966,7132,4965,7136,4965,7140,4965,7144,4966,7148,4969,7155,4971,7158,4977,7164,4980,7166,4987,7169,4991,7170,5014,7170,5018,7169,5025,7166,5028,7164,5034,7158,5036,7155,5039,7148,5040,7144,5040,7136xm5040,5792l5039,5787,5035,5778,5033,5774,5026,5767,5022,5765,5013,5761,5008,5760,4997,5760,4992,5761,4983,5765,4979,5767,4972,5774,4970,5778,4966,5787,4965,5792,4965,5798,4965,5803,4966,5808,4970,5817,4972,5821,4979,5828,4983,5830,4992,5834,4997,5835,5008,5835,5013,5834,5022,5830,5026,5828,5033,5821,5035,5817,5039,5808,5040,5803,5040,5792xm5040,5462l5039,5457,5035,5448,5033,5444,5026,5437,5022,5435,5013,5431,5008,5430,4997,5430,4992,5431,4983,5435,4979,5437,4972,5444,4970,5448,4966,5457,4965,5462,4965,5468,4965,5473,4966,5478,4970,5487,4972,5491,4979,5498,4983,5500,4992,5504,4997,5505,5008,5505,5013,5504,5022,5500,5026,5498,5033,5491,5035,5487,5039,5478,5040,5473,5040,5462xm5040,4907l5039,4902,5035,4893,5033,4889,5026,4882,5022,4880,5013,4876,5008,4875,4997,4875,4992,4876,4983,4880,4979,4882,4972,4889,4970,4893,4966,4902,4965,4907,4965,4913,4965,4918,4966,4923,4970,4932,4972,4936,4979,4943,4983,4945,4992,4949,4997,4950,5008,4950,5013,4949,5022,4945,5026,4943,5033,4936,5035,4932,5039,4923,5040,4918,5040,49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040404"/>
          <w:spacing w:val="-2"/>
          <w:sz w:val="28"/>
        </w:rPr>
        <w:t>E</w:t>
      </w:r>
      <w:r>
        <w:rPr>
          <w:color w:val="040404"/>
          <w:spacing w:val="-2"/>
        </w:rPr>
        <w:t>DUCATION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spacing w:line="273" w:lineRule="auto" w:before="1"/>
        <w:ind w:left="381" w:right="7885"/>
      </w:pPr>
      <w:r>
        <w:rPr>
          <w:w w:val="105"/>
        </w:rPr>
        <w:t>Bachelor of Arts (B.A.) English </w:t>
      </w:r>
      <w:r>
        <w:rPr>
          <w:spacing w:val="-4"/>
          <w:w w:val="105"/>
        </w:rPr>
        <w:t>Temple University, Philadelphia, PA </w:t>
      </w:r>
      <w:r>
        <w:rPr>
          <w:w w:val="105"/>
        </w:rPr>
        <w:t>May 2020</w:t>
      </w:r>
    </w:p>
    <w:sectPr>
      <w:type w:val="continuous"/>
      <w:pgSz w:w="11920" w:h="16860"/>
      <w:pgMar w:top="960" w:bottom="280" w:left="1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2"/>
      <w:ind w:left="10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4338"/>
      <w:jc w:val="center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va.thompson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2025-05-19T13:38:57Z</dcterms:created>
  <dcterms:modified xsi:type="dcterms:W3CDTF">2025-05-19T13:38:57Z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2025-05-19T00:00:00Z</vt:filetime>
  </property>
  <property fmtid="{D5CDD505-2E9C-101B-9397-08002B2CF9AE}" pid="5" name="Producer">
    <vt:lpwstr>Skia/PDF m121</vt:lpwstr>
  </property>
</Properties>
</file>