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Anthony</w:t>
      </w:r>
      <w:r>
        <w:rPr>
          <w:spacing w:val="-29"/>
        </w:rPr>
        <w:t> </w:t>
      </w:r>
      <w:r>
        <w:rPr>
          <w:spacing w:val="-2"/>
        </w:rPr>
        <w:t>Gentile</w:t>
      </w:r>
    </w:p>
    <w:p>
      <w:pPr>
        <w:pStyle w:val="BodyText"/>
        <w:spacing w:line="273" w:lineRule="auto" w:before="128"/>
        <w:ind w:left="4540" w:right="133" w:hanging="1"/>
        <w:jc w:val="center"/>
      </w:pPr>
      <w:r>
        <w:rPr>
          <w:w w:val="105"/>
        </w:rPr>
        <w:t>Accounting professional with two years of experience optimizing ﬁnancial processes and ensuring ironclad compliance across multi-state operations. Combines analytical skills with advanced software proﬁciency to deliver actionable ﬁnancial insights and exemplary audit </w:t>
      </w:r>
      <w:r>
        <w:rPr>
          <w:spacing w:val="-2"/>
          <w:w w:val="105"/>
        </w:rPr>
        <w:t>results.</w:t>
      </w:r>
    </w:p>
    <w:p>
      <w:pPr>
        <w:pStyle w:val="BodyText"/>
        <w:spacing w:before="165"/>
      </w:pPr>
    </w:p>
    <w:p>
      <w:pPr>
        <w:pStyle w:val="Heading1"/>
        <w:tabs>
          <w:tab w:pos="4518" w:val="left" w:leader="none"/>
          <w:tab w:pos="11344" w:val="left" w:leader="none"/>
        </w:tabs>
        <w:spacing w:before="0"/>
        <w:ind w:left="4219"/>
      </w:pPr>
      <w:r>
        <w:rPr>
          <w:rFonts w:ascii="Times New Roman"/>
          <w:color w:val="FFFFFF"/>
          <w:shd w:fill="97999C" w:color="auto" w:val="clear"/>
        </w:rPr>
        <w:tab/>
      </w:r>
      <w:r>
        <w:rPr>
          <w:color w:val="FFFFFF"/>
          <w:spacing w:val="2"/>
          <w:w w:val="90"/>
          <w:shd w:fill="97999C" w:color="auto" w:val="clear"/>
        </w:rPr>
        <w:t>PROFESSIONAL</w:t>
      </w:r>
      <w:r>
        <w:rPr>
          <w:color w:val="FFFFFF"/>
          <w:spacing w:val="35"/>
          <w:shd w:fill="97999C" w:color="auto" w:val="clear"/>
        </w:rPr>
        <w:t> </w:t>
      </w:r>
      <w:r>
        <w:rPr>
          <w:color w:val="FFFFFF"/>
          <w:spacing w:val="-2"/>
          <w:shd w:fill="97999C" w:color="auto" w:val="clear"/>
        </w:rPr>
        <w:t>EXPERIENCE</w:t>
      </w:r>
      <w:r>
        <w:rPr>
          <w:color w:val="FFFFFF"/>
          <w:shd w:fill="97999C" w:color="auto" w:val="clear"/>
        </w:rPr>
        <w:tab/>
      </w:r>
    </w:p>
    <w:p>
      <w:pPr>
        <w:pStyle w:val="BodyText"/>
        <w:spacing w:before="1"/>
        <w:rPr>
          <w:rFonts w:ascii="Microsoft Sans Serif"/>
          <w:sz w:val="18"/>
        </w:rPr>
      </w:pPr>
    </w:p>
    <w:p>
      <w:pPr>
        <w:spacing w:after="0"/>
        <w:rPr>
          <w:rFonts w:ascii="Microsoft Sans Serif"/>
          <w:sz w:val="18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BodyText"/>
        <w:spacing w:before="248"/>
        <w:rPr>
          <w:rFonts w:ascii="Microsoft Sans Serif"/>
          <w:sz w:val="29"/>
        </w:rPr>
      </w:pPr>
    </w:p>
    <w:p>
      <w:pPr>
        <w:spacing w:before="1"/>
        <w:ind w:left="110" w:right="0" w:firstLine="0"/>
        <w:jc w:val="left"/>
        <w:rPr>
          <w:rFonts w:ascii="Microsoft Sans Serif"/>
          <w:sz w:val="29"/>
        </w:rPr>
      </w:pP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28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O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N</w:t>
      </w:r>
      <w:r>
        <w:rPr>
          <w:rFonts w:ascii="Microsoft Sans Serif"/>
          <w:color w:val="FFFFFF"/>
          <w:spacing w:val="-22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T</w:t>
      </w:r>
      <w:r>
        <w:rPr>
          <w:rFonts w:ascii="Microsoft Sans Serif"/>
          <w:color w:val="FFFFFF"/>
          <w:spacing w:val="-40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A</w:t>
      </w:r>
      <w:r>
        <w:rPr>
          <w:rFonts w:ascii="Microsoft Sans Serif"/>
          <w:color w:val="FFFFFF"/>
          <w:spacing w:val="-27"/>
          <w:sz w:val="29"/>
        </w:rPr>
        <w:t> </w:t>
      </w:r>
      <w:r>
        <w:rPr>
          <w:rFonts w:ascii="Microsoft Sans Serif"/>
          <w:color w:val="FFFFFF"/>
          <w:spacing w:val="-8"/>
          <w:sz w:val="29"/>
        </w:rPr>
        <w:t>C</w:t>
      </w:r>
      <w:r>
        <w:rPr>
          <w:rFonts w:ascii="Microsoft Sans Serif"/>
          <w:color w:val="FFFFFF"/>
          <w:spacing w:val="-17"/>
          <w:sz w:val="29"/>
        </w:rPr>
        <w:t> </w:t>
      </w:r>
      <w:r>
        <w:rPr>
          <w:rFonts w:ascii="Microsoft Sans Serif"/>
          <w:color w:val="FFFFFF"/>
          <w:spacing w:val="-10"/>
          <w:sz w:val="29"/>
        </w:rPr>
        <w:t>T</w:t>
      </w:r>
    </w:p>
    <w:p>
      <w:pPr>
        <w:pStyle w:val="BodyText"/>
        <w:spacing w:before="57"/>
        <w:rPr>
          <w:rFonts w:ascii="Microsoft Sans Serif"/>
          <w:sz w:val="29"/>
        </w:rPr>
      </w:pPr>
    </w:p>
    <w:p>
      <w:pPr>
        <w:spacing w:before="0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(123)</w:t>
      </w:r>
      <w:r>
        <w:rPr>
          <w:color w:val="FFFFFF"/>
          <w:spacing w:val="16"/>
          <w:sz w:val="18"/>
        </w:rPr>
        <w:t> </w:t>
      </w:r>
      <w:r>
        <w:rPr>
          <w:color w:val="FFFFFF"/>
          <w:sz w:val="18"/>
        </w:rPr>
        <w:t>456-</w:t>
      </w:r>
      <w:r>
        <w:rPr>
          <w:color w:val="FFFFFF"/>
          <w:spacing w:val="-4"/>
          <w:sz w:val="18"/>
        </w:rPr>
        <w:t>7890</w:t>
      </w:r>
    </w:p>
    <w:p>
      <w:pPr>
        <w:spacing w:line="540" w:lineRule="atLeast" w:before="0"/>
        <w:ind w:left="947" w:right="0" w:firstLine="0"/>
        <w:jc w:val="left"/>
        <w:rPr>
          <w:sz w:val="18"/>
        </w:rPr>
      </w:pPr>
      <w:hyperlink r:id="rId5">
        <w:r>
          <w:rPr>
            <w:color w:val="FFFFFF"/>
            <w:spacing w:val="-2"/>
            <w:sz w:val="18"/>
          </w:rPr>
          <w:t>youremail@example.com</w:t>
        </w:r>
      </w:hyperlink>
      <w:r>
        <w:rPr>
          <w:color w:val="FFFFFF"/>
          <w:spacing w:val="-2"/>
          <w:sz w:val="18"/>
        </w:rPr>
        <w:t> </w:t>
      </w:r>
      <w:r>
        <w:rPr>
          <w:color w:val="FFFFFF"/>
          <w:w w:val="105"/>
          <w:sz w:val="18"/>
        </w:rPr>
        <w:t>LinkedIn | Portfolio</w:t>
      </w:r>
    </w:p>
    <w:p>
      <w:pPr>
        <w:pStyle w:val="BodyText"/>
        <w:spacing w:before="79"/>
        <w:ind w:left="110"/>
      </w:pPr>
      <w:r>
        <w:rPr/>
        <w:br w:type="column"/>
      </w:r>
      <w:r>
        <w:rPr>
          <w:w w:val="105"/>
        </w:rPr>
        <w:t>June</w:t>
      </w:r>
      <w:r>
        <w:rPr>
          <w:spacing w:val="-5"/>
          <w:w w:val="105"/>
        </w:rPr>
        <w:t> </w:t>
      </w:r>
      <w:r>
        <w:rPr>
          <w:w w:val="105"/>
        </w:rPr>
        <w:t>2023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spacing w:val="-2"/>
          <w:w w:val="105"/>
        </w:rPr>
        <w:t>Present</w:t>
      </w:r>
    </w:p>
    <w:p>
      <w:pPr>
        <w:pStyle w:val="BodyText"/>
        <w:ind w:left="110"/>
      </w:pPr>
      <w:r>
        <w:rPr>
          <w:w w:val="105"/>
        </w:rPr>
        <w:t>Junior</w:t>
      </w:r>
      <w:r>
        <w:rPr>
          <w:spacing w:val="-12"/>
          <w:w w:val="105"/>
        </w:rPr>
        <w:t> </w:t>
      </w:r>
      <w:r>
        <w:rPr>
          <w:w w:val="105"/>
        </w:rPr>
        <w:t>Accountant</w:t>
      </w:r>
      <w:r>
        <w:rPr>
          <w:spacing w:val="-12"/>
          <w:w w:val="105"/>
        </w:rPr>
        <w:t> </w:t>
      </w:r>
      <w:r>
        <w:rPr>
          <w:w w:val="105"/>
        </w:rPr>
        <w:t>|</w:t>
      </w:r>
      <w:r>
        <w:rPr>
          <w:spacing w:val="-11"/>
          <w:w w:val="105"/>
        </w:rPr>
        <w:t> </w:t>
      </w:r>
      <w:r>
        <w:rPr>
          <w:w w:val="105"/>
        </w:rPr>
        <w:t>Goodwill</w:t>
      </w:r>
      <w:r>
        <w:rPr>
          <w:spacing w:val="-11"/>
          <w:w w:val="105"/>
        </w:rPr>
        <w:t> </w:t>
      </w:r>
      <w:r>
        <w:rPr>
          <w:w w:val="105"/>
        </w:rPr>
        <w:t>Industries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10"/>
          <w:w w:val="105"/>
        </w:rPr>
        <w:t> </w:t>
      </w:r>
      <w:r>
        <w:rPr>
          <w:w w:val="105"/>
        </w:rPr>
        <w:t>Minneapolis,</w:t>
      </w:r>
      <w:r>
        <w:rPr>
          <w:spacing w:val="-9"/>
          <w:w w:val="105"/>
        </w:rPr>
        <w:t> </w:t>
      </w:r>
      <w:r>
        <w:rPr>
          <w:spacing w:val="-5"/>
          <w:w w:val="105"/>
        </w:rPr>
        <w:t>MN</w:t>
      </w:r>
    </w:p>
    <w:p>
      <w:pPr>
        <w:pStyle w:val="BodyText"/>
        <w:spacing w:before="22"/>
      </w:pPr>
    </w:p>
    <w:p>
      <w:pPr>
        <w:pStyle w:val="BodyText"/>
        <w:spacing w:line="391" w:lineRule="auto" w:before="0"/>
        <w:ind w:left="779"/>
      </w:pPr>
      <w:r>
        <w:rPr>
          <w:w w:val="105"/>
        </w:rPr>
        <w:t>Process an average of 200 accounts payable and receivable entries per month Prepare and review over 50 journal entries for month-end close</w:t>
      </w:r>
    </w:p>
    <w:p>
      <w:pPr>
        <w:pStyle w:val="BodyText"/>
        <w:spacing w:line="273" w:lineRule="auto" w:before="15"/>
        <w:ind w:left="779"/>
      </w:pPr>
      <w:r>
        <w:rPr>
          <w:w w:val="105"/>
        </w:rPr>
        <w:t>Partner with human resources and payroll to reconcile medical deductions and beneﬁts for more than 500 employees</w:t>
      </w:r>
    </w:p>
    <w:p>
      <w:pPr>
        <w:pStyle w:val="BodyText"/>
        <w:spacing w:before="91"/>
        <w:ind w:left="779"/>
      </w:pPr>
      <w:r>
        <w:rPr>
          <w:w w:val="105"/>
        </w:rPr>
        <w:t>Reconciled</w:t>
      </w:r>
      <w:r>
        <w:rPr>
          <w:spacing w:val="-4"/>
          <w:w w:val="105"/>
        </w:rPr>
        <w:t> </w:t>
      </w:r>
      <w:r>
        <w:rPr>
          <w:w w:val="105"/>
        </w:rPr>
        <w:t>$50,000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unclaimed</w:t>
      </w:r>
      <w:r>
        <w:rPr>
          <w:spacing w:val="-3"/>
          <w:w w:val="105"/>
        </w:rPr>
        <w:t> </w:t>
      </w:r>
      <w:r>
        <w:rPr>
          <w:w w:val="105"/>
        </w:rPr>
        <w:t>property</w:t>
      </w:r>
      <w:r>
        <w:rPr>
          <w:spacing w:val="-3"/>
          <w:w w:val="105"/>
        </w:rPr>
        <w:t> </w:t>
      </w:r>
      <w:r>
        <w:rPr>
          <w:w w:val="105"/>
        </w:rPr>
        <w:t>ﬁlings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state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jurisdictions</w:t>
      </w:r>
    </w:p>
    <w:p>
      <w:pPr>
        <w:pStyle w:val="BodyText"/>
        <w:spacing w:line="273" w:lineRule="auto"/>
        <w:ind w:left="779"/>
      </w:pPr>
      <w:r>
        <w:rPr>
          <w:w w:val="105"/>
        </w:rPr>
        <w:t>Contributed to three successful internal audits, ensuring 100% compliance with GAAP and organizational policies</w:t>
      </w:r>
    </w:p>
    <w:p>
      <w:pPr>
        <w:spacing w:after="0" w:line="273" w:lineRule="auto"/>
        <w:sectPr>
          <w:type w:val="continuous"/>
          <w:pgSz w:w="11920" w:h="16860"/>
          <w:pgMar w:top="760" w:bottom="280" w:left="280" w:right="180"/>
          <w:cols w:num="2" w:equalWidth="0">
            <w:col w:w="3087" w:space="1320"/>
            <w:col w:w="7053"/>
          </w:cols>
        </w:sectPr>
      </w:pPr>
    </w:p>
    <w:p>
      <w:pPr>
        <w:pStyle w:val="BodyText"/>
        <w:spacing w:before="9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20" w:h="16860"/>
          <w:pgMar w:top="760" w:bottom="280" w:left="280" w:right="180"/>
        </w:sectPr>
      </w:pPr>
    </w:p>
    <w:p>
      <w:pPr>
        <w:spacing w:before="196"/>
        <w:ind w:left="947" w:right="0" w:firstLine="0"/>
        <w:jc w:val="left"/>
        <w:rPr>
          <w:sz w:val="18"/>
        </w:rPr>
      </w:pPr>
      <w:r>
        <w:rPr>
          <w:color w:val="FFFFFF"/>
          <w:sz w:val="18"/>
        </w:rPr>
        <w:t>New</w:t>
      </w:r>
      <w:r>
        <w:rPr>
          <w:color w:val="FFFFFF"/>
          <w:spacing w:val="-2"/>
          <w:sz w:val="18"/>
        </w:rPr>
        <w:t> </w:t>
      </w:r>
      <w:r>
        <w:rPr>
          <w:color w:val="FFFFFF"/>
          <w:sz w:val="18"/>
        </w:rPr>
        <w:t>York,</w:t>
      </w:r>
      <w:r>
        <w:rPr>
          <w:color w:val="FFFFFF"/>
          <w:spacing w:val="1"/>
          <w:sz w:val="18"/>
        </w:rPr>
        <w:t> </w:t>
      </w:r>
      <w:r>
        <w:rPr>
          <w:color w:val="FFFFFF"/>
          <w:spacing w:val="-5"/>
          <w:sz w:val="18"/>
        </w:rPr>
        <w:t>NY</w:t>
      </w:r>
    </w:p>
    <w:p>
      <w:pPr>
        <w:pStyle w:val="BodyText"/>
        <w:spacing w:before="79"/>
        <w:ind w:left="947"/>
      </w:pPr>
      <w:r>
        <w:rPr/>
        <w:br w:type="column"/>
      </w:r>
      <w:r>
        <w:rPr>
          <w:w w:val="105"/>
        </w:rPr>
        <w:t>January</w:t>
      </w:r>
      <w:r>
        <w:rPr>
          <w:spacing w:val="-6"/>
          <w:w w:val="105"/>
        </w:rPr>
        <w:t> </w:t>
      </w:r>
      <w:r>
        <w:rPr>
          <w:w w:val="105"/>
        </w:rPr>
        <w:t>2022</w:t>
      </w:r>
      <w:r>
        <w:rPr>
          <w:spacing w:val="-5"/>
          <w:w w:val="105"/>
        </w:rPr>
        <w:t> </w:t>
      </w:r>
      <w:r>
        <w:rPr>
          <w:w w:val="105"/>
        </w:rPr>
        <w:t>-</w:t>
      </w:r>
      <w:r>
        <w:rPr>
          <w:spacing w:val="-5"/>
          <w:w w:val="105"/>
        </w:rPr>
        <w:t> </w:t>
      </w:r>
      <w:r>
        <w:rPr>
          <w:w w:val="105"/>
        </w:rPr>
        <w:t>May</w:t>
      </w:r>
      <w:r>
        <w:rPr>
          <w:spacing w:val="-5"/>
          <w:w w:val="105"/>
        </w:rPr>
        <w:t> </w:t>
      </w:r>
      <w:r>
        <w:rPr>
          <w:spacing w:val="-4"/>
          <w:w w:val="105"/>
        </w:rPr>
        <w:t>2023</w:t>
      </w:r>
    </w:p>
    <w:p>
      <w:pPr>
        <w:pStyle w:val="BodyText"/>
        <w:spacing w:before="132"/>
        <w:ind w:left="947"/>
      </w:pPr>
      <w:r>
        <w:rPr>
          <w:w w:val="105"/>
        </w:rPr>
        <w:t>Accounts</w:t>
      </w:r>
      <w:r>
        <w:rPr>
          <w:spacing w:val="-10"/>
          <w:w w:val="105"/>
        </w:rPr>
        <w:t> </w:t>
      </w:r>
      <w:r>
        <w:rPr>
          <w:w w:val="105"/>
        </w:rPr>
        <w:t>Receivable</w:t>
      </w:r>
      <w:r>
        <w:rPr>
          <w:spacing w:val="-9"/>
          <w:w w:val="105"/>
        </w:rPr>
        <w:t> </w:t>
      </w:r>
      <w:r>
        <w:rPr>
          <w:w w:val="105"/>
        </w:rPr>
        <w:t>Clerk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Best</w:t>
      </w:r>
      <w:r>
        <w:rPr>
          <w:spacing w:val="-9"/>
          <w:w w:val="105"/>
        </w:rPr>
        <w:t> </w:t>
      </w:r>
      <w:r>
        <w:rPr>
          <w:w w:val="105"/>
        </w:rPr>
        <w:t>Choice</w:t>
      </w:r>
      <w:r>
        <w:rPr>
          <w:spacing w:val="-9"/>
          <w:w w:val="105"/>
        </w:rPr>
        <w:t> </w:t>
      </w:r>
      <w:r>
        <w:rPr>
          <w:w w:val="105"/>
        </w:rPr>
        <w:t>Rooﬁng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Duluth,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MN</w:t>
      </w:r>
    </w:p>
    <w:p>
      <w:pPr>
        <w:spacing w:after="0"/>
        <w:sectPr>
          <w:type w:val="continuous"/>
          <w:pgSz w:w="11920" w:h="16860"/>
          <w:pgMar w:top="760" w:bottom="280" w:left="280" w:right="180"/>
          <w:cols w:num="2" w:equalWidth="0">
            <w:col w:w="2135" w:space="1437"/>
            <w:col w:w="7888"/>
          </w:cols>
        </w:sectPr>
      </w:pPr>
    </w:p>
    <w:p>
      <w:pPr>
        <w:pStyle w:val="BodyText"/>
        <w:spacing w:before="0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20" w:h="16860"/>
          <w:pgMar w:top="760" w:bottom="280" w:left="280" w:right="180"/>
        </w:sectPr>
      </w:pPr>
    </w:p>
    <w:p>
      <w:pPr>
        <w:pStyle w:val="Heading1"/>
        <w:spacing w:before="292"/>
      </w:pP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E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Y</w:t>
      </w:r>
      <w:r>
        <w:rPr>
          <w:color w:val="FFFFFF"/>
          <w:spacing w:val="41"/>
        </w:rPr>
        <w:t> </w:t>
      </w:r>
      <w:r>
        <w:rPr>
          <w:color w:val="FFFFFF"/>
          <w:spacing w:val="-6"/>
        </w:rPr>
        <w:t>S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K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I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6"/>
        </w:rPr>
        <w:t>L</w:t>
      </w:r>
      <w:r>
        <w:rPr>
          <w:color w:val="FFFFFF"/>
          <w:spacing w:val="-18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12"/>
        <w:rPr>
          <w:rFonts w:ascii="Microsoft Sans Serif"/>
          <w:sz w:val="29"/>
        </w:rPr>
      </w:pPr>
    </w:p>
    <w:p>
      <w:pPr>
        <w:spacing w:line="374" w:lineRule="auto" w:before="0"/>
        <w:ind w:left="779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Cross-functional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collaboration </w:t>
      </w:r>
      <w:r>
        <w:rPr>
          <w:color w:val="FFFFFF"/>
          <w:w w:val="105"/>
          <w:sz w:val="18"/>
        </w:rPr>
        <w:t>Financial concept translation Fixed asset management</w:t>
      </w:r>
    </w:p>
    <w:p>
      <w:pPr>
        <w:spacing w:line="261" w:lineRule="auto" w:before="6"/>
        <w:ind w:left="779" w:right="0" w:firstLine="0"/>
        <w:jc w:val="left"/>
        <w:rPr>
          <w:sz w:val="18"/>
        </w:rPr>
      </w:pPr>
      <w:r>
        <w:rPr>
          <w:color w:val="FFFFFF"/>
          <w:spacing w:val="-2"/>
          <w:w w:val="105"/>
          <w:sz w:val="18"/>
        </w:rPr>
        <w:t>Microsoft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Excel,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Oracle</w:t>
      </w:r>
      <w:r>
        <w:rPr>
          <w:color w:val="FFFFFF"/>
          <w:spacing w:val="-8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NetSuite, </w:t>
      </w:r>
      <w:r>
        <w:rPr>
          <w:color w:val="FFFFFF"/>
          <w:w w:val="105"/>
          <w:sz w:val="18"/>
        </w:rPr>
        <w:t>Sage 50, QuickBooks</w:t>
      </w:r>
    </w:p>
    <w:p>
      <w:pPr>
        <w:spacing w:line="381" w:lineRule="auto" w:before="104"/>
        <w:ind w:left="779" w:right="874" w:firstLine="0"/>
        <w:jc w:val="left"/>
        <w:rPr>
          <w:sz w:val="18"/>
        </w:rPr>
      </w:pPr>
      <w:r>
        <w:rPr>
          <w:color w:val="FFFFFF"/>
          <w:w w:val="105"/>
          <w:sz w:val="18"/>
        </w:rPr>
        <w:t>Multi-state tax ﬁling </w:t>
      </w:r>
      <w:r>
        <w:rPr>
          <w:color w:val="FFFFFF"/>
          <w:spacing w:val="-2"/>
          <w:w w:val="105"/>
          <w:sz w:val="18"/>
        </w:rPr>
        <w:t>Regulatory</w:t>
      </w:r>
      <w:r>
        <w:rPr>
          <w:color w:val="FFFFFF"/>
          <w:spacing w:val="-12"/>
          <w:w w:val="105"/>
          <w:sz w:val="18"/>
        </w:rPr>
        <w:t> </w:t>
      </w:r>
      <w:r>
        <w:rPr>
          <w:color w:val="FFFFFF"/>
          <w:spacing w:val="-2"/>
          <w:w w:val="105"/>
          <w:sz w:val="18"/>
        </w:rPr>
        <w:t>adaptability</w:t>
      </w:r>
    </w:p>
    <w:p>
      <w:pPr>
        <w:pStyle w:val="BodyText"/>
        <w:spacing w:line="273" w:lineRule="auto" w:before="79"/>
        <w:ind w:left="779"/>
      </w:pPr>
      <w:r>
        <w:rPr/>
        <w:br w:type="column"/>
      </w:r>
      <w:r>
        <w:rPr>
          <w:w w:val="105"/>
        </w:rPr>
        <w:t>Managed accounts receivable for over 150 active clients and maintained accurate records for $2 million in annual revenue</w:t>
      </w:r>
    </w:p>
    <w:p>
      <w:pPr>
        <w:pStyle w:val="BodyText"/>
        <w:spacing w:before="91"/>
        <w:ind w:left="779"/>
      </w:pPr>
      <w:r>
        <w:rPr>
          <w:w w:val="105"/>
        </w:rPr>
        <w:t>Contacted</w:t>
      </w:r>
      <w:r>
        <w:rPr>
          <w:spacing w:val="-4"/>
          <w:w w:val="105"/>
        </w:rPr>
        <w:t> </w:t>
      </w:r>
      <w:r>
        <w:rPr>
          <w:w w:val="105"/>
        </w:rPr>
        <w:t>an</w:t>
      </w:r>
      <w:r>
        <w:rPr>
          <w:spacing w:val="-3"/>
          <w:w w:val="105"/>
        </w:rPr>
        <w:t> </w:t>
      </w:r>
      <w:r>
        <w:rPr>
          <w:w w:val="105"/>
        </w:rPr>
        <w:t>average</w:t>
      </w:r>
      <w:r>
        <w:rPr>
          <w:spacing w:val="-3"/>
          <w:w w:val="105"/>
        </w:rPr>
        <w:t> </w:t>
      </w:r>
      <w:r>
        <w:rPr>
          <w:w w:val="105"/>
        </w:rPr>
        <w:t>of</w:t>
      </w:r>
      <w:r>
        <w:rPr>
          <w:spacing w:val="-3"/>
          <w:w w:val="105"/>
        </w:rPr>
        <w:t> </w:t>
      </w:r>
      <w:r>
        <w:rPr>
          <w:w w:val="105"/>
        </w:rPr>
        <w:t>30</w:t>
      </w:r>
      <w:r>
        <w:rPr>
          <w:spacing w:val="-3"/>
          <w:w w:val="105"/>
        </w:rPr>
        <w:t> </w:t>
      </w:r>
      <w:r>
        <w:rPr>
          <w:w w:val="105"/>
        </w:rPr>
        <w:t>clients</w:t>
      </w:r>
      <w:r>
        <w:rPr>
          <w:spacing w:val="-3"/>
          <w:w w:val="105"/>
        </w:rPr>
        <w:t> </w:t>
      </w:r>
      <w:r>
        <w:rPr>
          <w:w w:val="105"/>
        </w:rPr>
        <w:t>per</w:t>
      </w:r>
      <w:r>
        <w:rPr>
          <w:spacing w:val="-4"/>
          <w:w w:val="105"/>
        </w:rPr>
        <w:t> </w:t>
      </w:r>
      <w:r>
        <w:rPr>
          <w:w w:val="105"/>
        </w:rPr>
        <w:t>week</w:t>
      </w:r>
      <w:r>
        <w:rPr>
          <w:spacing w:val="-3"/>
          <w:w w:val="105"/>
        </w:rPr>
        <w:t> </w:t>
      </w:r>
      <w:r>
        <w:rPr>
          <w:w w:val="105"/>
        </w:rPr>
        <w:t>for</w:t>
      </w:r>
      <w:r>
        <w:rPr>
          <w:spacing w:val="-3"/>
          <w:w w:val="105"/>
        </w:rPr>
        <w:t> </w:t>
      </w:r>
      <w:r>
        <w:rPr>
          <w:w w:val="105"/>
        </w:rPr>
        <w:t>payment</w:t>
      </w:r>
      <w:r>
        <w:rPr>
          <w:spacing w:val="-3"/>
          <w:w w:val="105"/>
        </w:rPr>
        <w:t> </w:t>
      </w:r>
      <w:r>
        <w:rPr>
          <w:w w:val="105"/>
        </w:rPr>
        <w:t>follow-</w:t>
      </w:r>
      <w:r>
        <w:rPr>
          <w:spacing w:val="-5"/>
          <w:w w:val="105"/>
        </w:rPr>
        <w:t>ups</w:t>
      </w:r>
    </w:p>
    <w:p>
      <w:pPr>
        <w:pStyle w:val="BodyText"/>
        <w:spacing w:line="273" w:lineRule="auto"/>
        <w:ind w:left="779"/>
      </w:pPr>
      <w:r>
        <w:rPr>
          <w:w w:val="105"/>
        </w:rPr>
        <w:t>Reduced</w:t>
      </w:r>
      <w:r>
        <w:rPr>
          <w:spacing w:val="-1"/>
          <w:w w:val="105"/>
        </w:rPr>
        <w:t> </w:t>
      </w:r>
      <w:r>
        <w:rPr>
          <w:w w:val="105"/>
        </w:rPr>
        <w:t>average</w:t>
      </w:r>
      <w:r>
        <w:rPr>
          <w:spacing w:val="-1"/>
          <w:w w:val="105"/>
        </w:rPr>
        <w:t> </w:t>
      </w:r>
      <w:r>
        <w:rPr>
          <w:w w:val="105"/>
        </w:rPr>
        <w:t>days</w:t>
      </w:r>
      <w:r>
        <w:rPr>
          <w:spacing w:val="-1"/>
          <w:w w:val="105"/>
        </w:rPr>
        <w:t> </w:t>
      </w:r>
      <w:r>
        <w:rPr>
          <w:w w:val="105"/>
        </w:rPr>
        <w:t>sales</w:t>
      </w:r>
      <w:r>
        <w:rPr>
          <w:spacing w:val="-1"/>
          <w:w w:val="105"/>
        </w:rPr>
        <w:t> </w:t>
      </w:r>
      <w:r>
        <w:rPr>
          <w:w w:val="105"/>
        </w:rPr>
        <w:t>outstanding</w:t>
      </w:r>
      <w:r>
        <w:rPr>
          <w:spacing w:val="-1"/>
          <w:w w:val="105"/>
        </w:rPr>
        <w:t> </w:t>
      </w:r>
      <w:r>
        <w:rPr>
          <w:w w:val="105"/>
        </w:rPr>
        <w:t>(DSO)</w:t>
      </w:r>
      <w:r>
        <w:rPr>
          <w:spacing w:val="-1"/>
          <w:w w:val="105"/>
        </w:rPr>
        <w:t> </w:t>
      </w:r>
      <w:r>
        <w:rPr>
          <w:w w:val="105"/>
        </w:rPr>
        <w:t>from</w:t>
      </w:r>
      <w:r>
        <w:rPr>
          <w:spacing w:val="-1"/>
          <w:w w:val="105"/>
        </w:rPr>
        <w:t> </w:t>
      </w:r>
      <w:r>
        <w:rPr>
          <w:w w:val="105"/>
        </w:rPr>
        <w:t>45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1"/>
          <w:w w:val="105"/>
        </w:rPr>
        <w:t> </w:t>
      </w:r>
      <w:r>
        <w:rPr>
          <w:w w:val="105"/>
        </w:rPr>
        <w:t>35</w:t>
      </w:r>
      <w:r>
        <w:rPr>
          <w:spacing w:val="-1"/>
          <w:w w:val="105"/>
        </w:rPr>
        <w:t> </w:t>
      </w:r>
      <w:r>
        <w:rPr>
          <w:w w:val="105"/>
        </w:rPr>
        <w:t>days</w:t>
      </w:r>
      <w:r>
        <w:rPr>
          <w:spacing w:val="-1"/>
          <w:w w:val="105"/>
        </w:rPr>
        <w:t> </w:t>
      </w:r>
      <w:r>
        <w:rPr>
          <w:w w:val="105"/>
        </w:rPr>
        <w:t>in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ﬁrst</w:t>
      </w:r>
      <w:r>
        <w:rPr>
          <w:spacing w:val="-1"/>
          <w:w w:val="105"/>
        </w:rPr>
        <w:t> </w:t>
      </w:r>
      <w:r>
        <w:rPr>
          <w:w w:val="105"/>
        </w:rPr>
        <w:t>six </w:t>
      </w:r>
      <w:r>
        <w:rPr>
          <w:spacing w:val="-2"/>
          <w:w w:val="105"/>
        </w:rPr>
        <w:t>months</w:t>
      </w:r>
    </w:p>
    <w:p>
      <w:pPr>
        <w:pStyle w:val="BodyText"/>
        <w:spacing w:line="273" w:lineRule="auto" w:before="105"/>
        <w:ind w:left="779"/>
      </w:pPr>
      <w:r>
        <w:rPr>
          <w:w w:val="105"/>
        </w:rPr>
        <w:t>Conducted bi-weekly audits of more than 500 receipts to identify and correct misclassiﬁed payments</w:t>
      </w:r>
    </w:p>
    <w:p>
      <w:pPr>
        <w:pStyle w:val="BodyText"/>
        <w:spacing w:before="26"/>
        <w:rPr>
          <w:sz w:val="20"/>
        </w:rPr>
      </w:pPr>
    </w:p>
    <w:p>
      <w:pPr>
        <w:pStyle w:val="BodyText"/>
        <w:spacing w:before="0"/>
        <w:ind w:left="-188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33373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EDUCATION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356.25pt;height:25.5pt;mso-position-horizontal-relative:char;mso-position-vertical-relative:line" type="#_x0000_t202" id="docshape1" filled="true" fillcolor="#33373c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EDUCATION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110"/>
      </w:pPr>
      <w:r>
        <w:rPr>
          <w:w w:val="105"/>
        </w:rPr>
        <w:t>Bachelor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Science</w:t>
      </w:r>
      <w:r>
        <w:rPr>
          <w:spacing w:val="-8"/>
          <w:w w:val="105"/>
        </w:rPr>
        <w:t> </w:t>
      </w:r>
      <w:r>
        <w:rPr>
          <w:w w:val="105"/>
        </w:rPr>
        <w:t>(B.S.)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Accounting</w:t>
      </w:r>
    </w:p>
    <w:p>
      <w:pPr>
        <w:pStyle w:val="BodyText"/>
        <w:ind w:left="110"/>
      </w:pPr>
      <w:r>
        <w:rPr>
          <w:w w:val="105"/>
        </w:rPr>
        <w:t>University</w:t>
      </w:r>
      <w:r>
        <w:rPr>
          <w:spacing w:val="-10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Minnesota,</w:t>
      </w:r>
      <w:r>
        <w:rPr>
          <w:spacing w:val="-9"/>
          <w:w w:val="105"/>
        </w:rPr>
        <w:t> </w:t>
      </w:r>
      <w:r>
        <w:rPr>
          <w:w w:val="105"/>
        </w:rPr>
        <w:t>Minneapolis,</w:t>
      </w:r>
      <w:r>
        <w:rPr>
          <w:spacing w:val="-10"/>
          <w:w w:val="105"/>
        </w:rPr>
        <w:t> </w:t>
      </w:r>
      <w:r>
        <w:rPr>
          <w:w w:val="105"/>
        </w:rPr>
        <w:t>MN</w:t>
      </w:r>
      <w:r>
        <w:rPr>
          <w:spacing w:val="-10"/>
          <w:w w:val="105"/>
        </w:rPr>
        <w:t> </w:t>
      </w:r>
      <w:r>
        <w:rPr>
          <w:w w:val="105"/>
        </w:rPr>
        <w:t>|</w:t>
      </w:r>
      <w:r>
        <w:rPr>
          <w:spacing w:val="-9"/>
          <w:w w:val="105"/>
        </w:rPr>
        <w:t> </w:t>
      </w:r>
      <w:r>
        <w:rPr>
          <w:w w:val="105"/>
        </w:rPr>
        <w:t>February</w:t>
      </w:r>
      <w:r>
        <w:rPr>
          <w:spacing w:val="-10"/>
          <w:w w:val="105"/>
        </w:rPr>
        <w:t> </w:t>
      </w:r>
      <w:r>
        <w:rPr>
          <w:spacing w:val="-4"/>
          <w:w w:val="105"/>
        </w:rPr>
        <w:t>2025</w:t>
      </w:r>
    </w:p>
    <w:p>
      <w:pPr>
        <w:pStyle w:val="BodyText"/>
        <w:spacing w:before="36"/>
      </w:pPr>
    </w:p>
    <w:p>
      <w:pPr>
        <w:pStyle w:val="BodyText"/>
        <w:spacing w:before="1"/>
        <w:ind w:left="110"/>
      </w:pPr>
      <w:r>
        <w:rPr>
          <w:w w:val="105"/>
        </w:rPr>
        <w:t>Associate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Science</w:t>
      </w:r>
      <w:r>
        <w:rPr>
          <w:spacing w:val="-11"/>
          <w:w w:val="105"/>
        </w:rPr>
        <w:t> </w:t>
      </w:r>
      <w:r>
        <w:rPr>
          <w:w w:val="105"/>
        </w:rPr>
        <w:t>(A.S.)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Administration</w:t>
      </w:r>
    </w:p>
    <w:p>
      <w:pPr>
        <w:pStyle w:val="BodyText"/>
        <w:ind w:left="110"/>
      </w:pPr>
      <w:r>
        <w:rPr>
          <w:w w:val="105"/>
        </w:rPr>
        <w:t>Minneapolis</w:t>
      </w:r>
      <w:r>
        <w:rPr>
          <w:spacing w:val="-9"/>
          <w:w w:val="105"/>
        </w:rPr>
        <w:t> </w:t>
      </w:r>
      <w:r>
        <w:rPr>
          <w:w w:val="105"/>
        </w:rPr>
        <w:t>Community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Technical</w:t>
      </w:r>
      <w:r>
        <w:rPr>
          <w:spacing w:val="-9"/>
          <w:w w:val="105"/>
        </w:rPr>
        <w:t> </w:t>
      </w:r>
      <w:r>
        <w:rPr>
          <w:w w:val="105"/>
        </w:rPr>
        <w:t>College,</w:t>
      </w:r>
      <w:r>
        <w:rPr>
          <w:spacing w:val="-9"/>
          <w:w w:val="105"/>
        </w:rPr>
        <w:t> </w:t>
      </w:r>
      <w:r>
        <w:rPr>
          <w:w w:val="105"/>
        </w:rPr>
        <w:t>Minneapolis,</w:t>
      </w:r>
      <w:r>
        <w:rPr>
          <w:spacing w:val="-8"/>
          <w:w w:val="105"/>
        </w:rPr>
        <w:t> </w:t>
      </w:r>
      <w:r>
        <w:rPr>
          <w:w w:val="105"/>
        </w:rPr>
        <w:t>MN</w:t>
      </w:r>
      <w:r>
        <w:rPr>
          <w:spacing w:val="-9"/>
          <w:w w:val="105"/>
        </w:rPr>
        <w:t> </w:t>
      </w:r>
      <w:r>
        <w:rPr>
          <w:w w:val="105"/>
        </w:rPr>
        <w:t>|</w:t>
      </w:r>
      <w:r>
        <w:rPr>
          <w:spacing w:val="-8"/>
          <w:w w:val="105"/>
        </w:rPr>
        <w:t> </w:t>
      </w:r>
      <w:r>
        <w:rPr>
          <w:w w:val="105"/>
        </w:rPr>
        <w:t>June</w:t>
      </w:r>
      <w:r>
        <w:rPr>
          <w:spacing w:val="-9"/>
          <w:w w:val="105"/>
        </w:rPr>
        <w:t> </w:t>
      </w:r>
      <w:r>
        <w:rPr>
          <w:spacing w:val="-4"/>
          <w:w w:val="105"/>
        </w:rPr>
        <w:t>2023</w:t>
      </w:r>
    </w:p>
    <w:p>
      <w:pPr>
        <w:spacing w:after="0"/>
        <w:sectPr>
          <w:type w:val="continuous"/>
          <w:pgSz w:w="11920" w:h="16860"/>
          <w:pgMar w:top="760" w:bottom="280" w:left="280" w:right="180"/>
          <w:cols w:num="2" w:equalWidth="0">
            <w:col w:w="3547" w:space="861"/>
            <w:col w:w="7052"/>
          </w:cols>
        </w:sectPr>
      </w:pPr>
    </w:p>
    <w:p>
      <w:pPr>
        <w:pStyle w:val="BodyText"/>
        <w:spacing w:before="51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381875" cy="10706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381875" cy="10706100"/>
                          <a:chExt cx="7381875" cy="10706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1495424"/>
                            <a:ext cx="2762250" cy="921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9210675">
                                <a:moveTo>
                                  <a:pt x="0" y="9210674"/>
                                </a:moveTo>
                                <a:lnTo>
                                  <a:pt x="2762249" y="9210674"/>
                                </a:lnTo>
                                <a:lnTo>
                                  <a:pt x="2762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2106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762249" y="1781174"/>
                            <a:ext cx="461962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9625" h="9525">
                                <a:moveTo>
                                  <a:pt x="4619624" y="9524"/>
                                </a:moveTo>
                                <a:lnTo>
                                  <a:pt x="0" y="9524"/>
                                </a:lnTo>
                                <a:lnTo>
                                  <a:pt x="0" y="0"/>
                                </a:lnTo>
                                <a:lnTo>
                                  <a:pt x="4619624" y="0"/>
                                </a:lnTo>
                                <a:lnTo>
                                  <a:pt x="4619624" y="95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4391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77" y="3047999"/>
                            <a:ext cx="200766" cy="200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9030" y="3390900"/>
                            <a:ext cx="174258" cy="200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5780" y="3747290"/>
                            <a:ext cx="200679" cy="17376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6419" y="4076700"/>
                            <a:ext cx="199480" cy="200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485762" y="5086349"/>
                            <a:ext cx="47625" cy="1228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228725">
                                <a:moveTo>
                                  <a:pt x="47625" y="1207160"/>
                                </a:moveTo>
                                <a:lnTo>
                                  <a:pt x="31102" y="1190625"/>
                                </a:lnTo>
                                <a:lnTo>
                                  <a:pt x="16535" y="1190625"/>
                                </a:lnTo>
                                <a:lnTo>
                                  <a:pt x="0" y="1207160"/>
                                </a:lnTo>
                                <a:lnTo>
                                  <a:pt x="0" y="1209675"/>
                                </a:lnTo>
                                <a:lnTo>
                                  <a:pt x="0" y="1212202"/>
                                </a:lnTo>
                                <a:lnTo>
                                  <a:pt x="16535" y="1228725"/>
                                </a:lnTo>
                                <a:lnTo>
                                  <a:pt x="31102" y="1228725"/>
                                </a:lnTo>
                                <a:lnTo>
                                  <a:pt x="47625" y="1212202"/>
                                </a:lnTo>
                                <a:lnTo>
                                  <a:pt x="47625" y="1207160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1001547"/>
                                </a:moveTo>
                                <a:lnTo>
                                  <a:pt x="27165" y="981075"/>
                                </a:lnTo>
                                <a:lnTo>
                                  <a:pt x="20472" y="981075"/>
                                </a:lnTo>
                                <a:lnTo>
                                  <a:pt x="0" y="1001547"/>
                                </a:lnTo>
                                <a:lnTo>
                                  <a:pt x="0" y="1005116"/>
                                </a:lnTo>
                                <a:lnTo>
                                  <a:pt x="0" y="1008240"/>
                                </a:lnTo>
                                <a:lnTo>
                                  <a:pt x="20472" y="1028700"/>
                                </a:lnTo>
                                <a:lnTo>
                                  <a:pt x="27165" y="1028700"/>
                                </a:lnTo>
                                <a:lnTo>
                                  <a:pt x="47625" y="1008240"/>
                                </a:lnTo>
                                <a:lnTo>
                                  <a:pt x="47625" y="1001547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639597"/>
                                </a:moveTo>
                                <a:lnTo>
                                  <a:pt x="27165" y="619125"/>
                                </a:lnTo>
                                <a:lnTo>
                                  <a:pt x="20472" y="619125"/>
                                </a:lnTo>
                                <a:lnTo>
                                  <a:pt x="0" y="639597"/>
                                </a:lnTo>
                                <a:lnTo>
                                  <a:pt x="0" y="643166"/>
                                </a:lnTo>
                                <a:lnTo>
                                  <a:pt x="0" y="646290"/>
                                </a:lnTo>
                                <a:lnTo>
                                  <a:pt x="20472" y="666750"/>
                                </a:lnTo>
                                <a:lnTo>
                                  <a:pt x="27165" y="666750"/>
                                </a:lnTo>
                                <a:lnTo>
                                  <a:pt x="47625" y="646290"/>
                                </a:lnTo>
                                <a:lnTo>
                                  <a:pt x="47625" y="639597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439572"/>
                                </a:moveTo>
                                <a:lnTo>
                                  <a:pt x="27165" y="419100"/>
                                </a:lnTo>
                                <a:lnTo>
                                  <a:pt x="20472" y="419100"/>
                                </a:lnTo>
                                <a:lnTo>
                                  <a:pt x="0" y="439572"/>
                                </a:lnTo>
                                <a:lnTo>
                                  <a:pt x="0" y="443141"/>
                                </a:lnTo>
                                <a:lnTo>
                                  <a:pt x="0" y="446265"/>
                                </a:lnTo>
                                <a:lnTo>
                                  <a:pt x="20472" y="466725"/>
                                </a:lnTo>
                                <a:lnTo>
                                  <a:pt x="27165" y="466725"/>
                                </a:lnTo>
                                <a:lnTo>
                                  <a:pt x="47625" y="446265"/>
                                </a:lnTo>
                                <a:lnTo>
                                  <a:pt x="47625" y="439572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230022"/>
                                </a:moveTo>
                                <a:lnTo>
                                  <a:pt x="27165" y="209550"/>
                                </a:lnTo>
                                <a:lnTo>
                                  <a:pt x="20472" y="209550"/>
                                </a:lnTo>
                                <a:lnTo>
                                  <a:pt x="0" y="230022"/>
                                </a:lnTo>
                                <a:lnTo>
                                  <a:pt x="0" y="233591"/>
                                </a:lnTo>
                                <a:lnTo>
                                  <a:pt x="0" y="236715"/>
                                </a:lnTo>
                                <a:lnTo>
                                  <a:pt x="20472" y="257175"/>
                                </a:lnTo>
                                <a:lnTo>
                                  <a:pt x="27165" y="257175"/>
                                </a:lnTo>
                                <a:lnTo>
                                  <a:pt x="47625" y="236715"/>
                                </a:lnTo>
                                <a:lnTo>
                                  <a:pt x="47625" y="230022"/>
                                </a:lnTo>
                                <a:close/>
                              </a:path>
                              <a:path w="47625" h="1228725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286112" y="2790824"/>
                            <a:ext cx="47625" cy="262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2628900">
                                <a:moveTo>
                                  <a:pt x="47625" y="2601747"/>
                                </a:moveTo>
                                <a:lnTo>
                                  <a:pt x="27165" y="2581275"/>
                                </a:lnTo>
                                <a:lnTo>
                                  <a:pt x="20472" y="2581275"/>
                                </a:lnTo>
                                <a:lnTo>
                                  <a:pt x="0" y="2601747"/>
                                </a:lnTo>
                                <a:lnTo>
                                  <a:pt x="0" y="2605316"/>
                                </a:lnTo>
                                <a:lnTo>
                                  <a:pt x="0" y="2608440"/>
                                </a:lnTo>
                                <a:lnTo>
                                  <a:pt x="20472" y="2628900"/>
                                </a:lnTo>
                                <a:lnTo>
                                  <a:pt x="27165" y="2628900"/>
                                </a:lnTo>
                                <a:lnTo>
                                  <a:pt x="47625" y="2608440"/>
                                </a:lnTo>
                                <a:lnTo>
                                  <a:pt x="47625" y="2601747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2268372"/>
                                </a:moveTo>
                                <a:lnTo>
                                  <a:pt x="27165" y="2247900"/>
                                </a:lnTo>
                                <a:lnTo>
                                  <a:pt x="20472" y="2247900"/>
                                </a:lnTo>
                                <a:lnTo>
                                  <a:pt x="0" y="2268372"/>
                                </a:lnTo>
                                <a:lnTo>
                                  <a:pt x="0" y="2271941"/>
                                </a:lnTo>
                                <a:lnTo>
                                  <a:pt x="0" y="2275065"/>
                                </a:lnTo>
                                <a:lnTo>
                                  <a:pt x="20472" y="2295525"/>
                                </a:lnTo>
                                <a:lnTo>
                                  <a:pt x="27165" y="2295525"/>
                                </a:lnTo>
                                <a:lnTo>
                                  <a:pt x="47625" y="2275065"/>
                                </a:lnTo>
                                <a:lnTo>
                                  <a:pt x="47625" y="2268372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2077872"/>
                                </a:moveTo>
                                <a:lnTo>
                                  <a:pt x="27165" y="2057400"/>
                                </a:lnTo>
                                <a:lnTo>
                                  <a:pt x="20472" y="2057400"/>
                                </a:lnTo>
                                <a:lnTo>
                                  <a:pt x="0" y="2077872"/>
                                </a:lnTo>
                                <a:lnTo>
                                  <a:pt x="0" y="2081441"/>
                                </a:lnTo>
                                <a:lnTo>
                                  <a:pt x="0" y="2084565"/>
                                </a:lnTo>
                                <a:lnTo>
                                  <a:pt x="20472" y="2105025"/>
                                </a:lnTo>
                                <a:lnTo>
                                  <a:pt x="27165" y="2105025"/>
                                </a:lnTo>
                                <a:lnTo>
                                  <a:pt x="47625" y="2084565"/>
                                </a:lnTo>
                                <a:lnTo>
                                  <a:pt x="47625" y="2077872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1754022"/>
                                </a:moveTo>
                                <a:lnTo>
                                  <a:pt x="27165" y="1733550"/>
                                </a:lnTo>
                                <a:lnTo>
                                  <a:pt x="20472" y="1733550"/>
                                </a:lnTo>
                                <a:lnTo>
                                  <a:pt x="0" y="1754022"/>
                                </a:lnTo>
                                <a:lnTo>
                                  <a:pt x="0" y="1757591"/>
                                </a:lnTo>
                                <a:lnTo>
                                  <a:pt x="0" y="1760715"/>
                                </a:lnTo>
                                <a:lnTo>
                                  <a:pt x="20472" y="1781175"/>
                                </a:lnTo>
                                <a:lnTo>
                                  <a:pt x="27165" y="1781175"/>
                                </a:lnTo>
                                <a:lnTo>
                                  <a:pt x="47625" y="1760715"/>
                                </a:lnTo>
                                <a:lnTo>
                                  <a:pt x="47625" y="1754022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925347"/>
                                </a:moveTo>
                                <a:lnTo>
                                  <a:pt x="27165" y="904875"/>
                                </a:lnTo>
                                <a:lnTo>
                                  <a:pt x="20472" y="904875"/>
                                </a:lnTo>
                                <a:lnTo>
                                  <a:pt x="0" y="925347"/>
                                </a:lnTo>
                                <a:lnTo>
                                  <a:pt x="0" y="928916"/>
                                </a:lnTo>
                                <a:lnTo>
                                  <a:pt x="0" y="932040"/>
                                </a:lnTo>
                                <a:lnTo>
                                  <a:pt x="20472" y="952500"/>
                                </a:lnTo>
                                <a:lnTo>
                                  <a:pt x="27165" y="952500"/>
                                </a:lnTo>
                                <a:lnTo>
                                  <a:pt x="47625" y="932040"/>
                                </a:lnTo>
                                <a:lnTo>
                                  <a:pt x="47625" y="925347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410997"/>
                                </a:moveTo>
                                <a:lnTo>
                                  <a:pt x="27165" y="390525"/>
                                </a:lnTo>
                                <a:lnTo>
                                  <a:pt x="20472" y="390525"/>
                                </a:lnTo>
                                <a:lnTo>
                                  <a:pt x="0" y="410997"/>
                                </a:lnTo>
                                <a:lnTo>
                                  <a:pt x="0" y="414566"/>
                                </a:lnTo>
                                <a:lnTo>
                                  <a:pt x="0" y="417690"/>
                                </a:lnTo>
                                <a:lnTo>
                                  <a:pt x="20472" y="438150"/>
                                </a:lnTo>
                                <a:lnTo>
                                  <a:pt x="27165" y="438150"/>
                                </a:lnTo>
                                <a:lnTo>
                                  <a:pt x="47625" y="417690"/>
                                </a:lnTo>
                                <a:lnTo>
                                  <a:pt x="47625" y="410997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210972"/>
                                </a:moveTo>
                                <a:lnTo>
                                  <a:pt x="27165" y="190500"/>
                                </a:lnTo>
                                <a:lnTo>
                                  <a:pt x="20472" y="190500"/>
                                </a:lnTo>
                                <a:lnTo>
                                  <a:pt x="0" y="210972"/>
                                </a:lnTo>
                                <a:lnTo>
                                  <a:pt x="0" y="214541"/>
                                </a:lnTo>
                                <a:lnTo>
                                  <a:pt x="0" y="217665"/>
                                </a:lnTo>
                                <a:lnTo>
                                  <a:pt x="20472" y="238125"/>
                                </a:lnTo>
                                <a:lnTo>
                                  <a:pt x="27165" y="238125"/>
                                </a:lnTo>
                                <a:lnTo>
                                  <a:pt x="47625" y="217665"/>
                                </a:lnTo>
                                <a:lnTo>
                                  <a:pt x="47625" y="210972"/>
                                </a:lnTo>
                                <a:close/>
                              </a:path>
                              <a:path w="47625" h="262890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762250" cy="149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62250" h="1495425">
                                <a:moveTo>
                                  <a:pt x="2762249" y="1495424"/>
                                </a:moveTo>
                                <a:lnTo>
                                  <a:pt x="0" y="1495424"/>
                                </a:lnTo>
                                <a:lnTo>
                                  <a:pt x="0" y="0"/>
                                </a:lnTo>
                                <a:lnTo>
                                  <a:pt x="2762249" y="0"/>
                                </a:lnTo>
                                <a:lnTo>
                                  <a:pt x="2762249" y="14954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73C">
                              <a:alpha val="501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485774"/>
                            <a:ext cx="1847849" cy="17430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81.25pt;height:843pt;mso-position-horizontal-relative:page;mso-position-vertical-relative:page;z-index:-15780864" id="docshapegroup2" coordorigin="0,0" coordsize="11625,16860">
                <v:rect style="position:absolute;left:0;top:2355;width:4350;height:14505" id="docshape3" filled="true" fillcolor="#33373c" stroked="false">
                  <v:fill type="solid"/>
                </v:rect>
                <v:rect style="position:absolute;left:4350;top:2805;width:7275;height:15" id="docshape4" filled="true" fillcolor="#000000" stroked="false">
                  <v:fill opacity="28783f" type="solid"/>
                </v:rect>
                <v:shape style="position:absolute;left:765;top:4800;width:317;height:317" type="#_x0000_t75" id="docshape5" stroked="false">
                  <v:imagedata r:id="rId6" o:title=""/>
                </v:shape>
                <v:shape style="position:absolute;left:785;top:5340;width:275;height:317" type="#_x0000_t75" id="docshape6" stroked="false">
                  <v:imagedata r:id="rId7" o:title=""/>
                </v:shape>
                <v:shape style="position:absolute;left:765;top:5901;width:317;height:274" type="#_x0000_t75" id="docshape7" stroked="false">
                  <v:imagedata r:id="rId8" o:title=""/>
                </v:shape>
                <v:shape style="position:absolute;left:766;top:6420;width:315;height:317" type="#_x0000_t75" id="docshape8" stroked="false">
                  <v:imagedata r:id="rId9" o:title=""/>
                </v:shape>
                <v:shape style="position:absolute;left:764;top:8010;width:75;height:1935" id="docshape9" coordorigin="765,8010" coordsize="75,1935" path="m840,9911l839,9907,836,9900,834,9897,828,9891,825,9889,818,9886,814,9885,791,9885,787,9886,780,9889,777,9891,771,9897,769,9900,766,9907,765,9911,765,9915,765,9919,766,9923,769,9930,771,9933,777,9939,780,9941,787,9944,791,9945,814,9945,818,9944,825,9941,828,9939,834,9933,836,9930,839,9923,840,9919,840,9911xm840,9587l839,9582,835,9573,833,9569,826,9562,822,9560,813,9556,808,9555,797,9555,792,9556,783,9560,779,9562,772,9569,770,9573,766,9582,765,9587,765,9593,765,9598,766,9603,770,9612,772,9616,779,9623,783,9625,792,9629,797,9630,808,9630,813,9629,822,9625,826,9623,833,9616,835,9612,839,9603,840,9598,840,9587xm840,9017l839,9012,835,9003,833,8999,826,8992,822,8990,813,8986,808,8985,797,8985,792,8986,783,8990,779,8992,772,8999,770,9003,766,9012,765,9017,765,9023,765,9028,766,9033,770,9042,772,9046,779,9053,783,9055,792,9059,797,9060,808,9060,813,9059,822,9055,826,9053,833,9046,835,9042,839,9033,840,9028,840,9017xm840,8702l839,8697,835,8688,833,8684,826,8677,822,8675,813,8671,808,8670,797,8670,792,8671,783,8675,779,8677,772,8684,770,8688,766,8697,765,8702,765,8708,765,8713,766,8718,770,8727,772,8731,779,8738,783,8740,792,8744,797,8745,808,8745,813,8744,822,8740,826,8738,833,8731,835,8727,839,8718,840,8713,840,8702xm840,8372l839,8367,835,8358,833,8354,826,8347,822,8345,813,8341,808,8340,797,8340,792,8341,783,8345,779,8347,772,8354,770,8358,766,8367,765,8372,765,8378,765,8383,766,8388,770,8397,772,8401,779,8408,783,8410,792,8414,797,8415,808,8415,813,8414,822,8410,826,8408,833,8401,835,8397,839,8388,840,8383,840,8372xm840,8042l839,8037,835,8028,833,8024,826,8017,822,8015,813,8011,808,8010,797,8010,792,8011,783,8015,779,8017,772,8024,770,8028,766,8037,765,8042,765,8048,765,8053,766,8058,770,8067,772,8071,779,8078,783,8080,792,8084,797,8085,808,8085,813,8084,822,8080,826,8078,833,8071,835,8067,839,8058,840,8053,840,8042xe" filled="true" fillcolor="#ffffff" stroked="false">
                  <v:path arrowok="t"/>
                  <v:fill type="solid"/>
                </v:shape>
                <v:shape style="position:absolute;left:5174;top:4395;width:75;height:4140" id="docshape10" coordorigin="5175,4395" coordsize="75,4140" path="m5250,8492l5249,8487,5245,8478,5243,8474,5236,8467,5232,8465,5223,8461,5218,8460,5207,8460,5202,8461,5193,8465,5189,8467,5182,8474,5180,8478,5176,8487,5175,8492,5175,8498,5175,8503,5176,8508,5180,8517,5182,8521,5189,8528,5193,8530,5202,8534,5207,8535,5218,8535,5223,8534,5232,8530,5236,8528,5243,8521,5245,8517,5249,8508,5250,8503,5250,8492xm5250,7967l5249,7962,5245,7953,5243,7949,5236,7942,5232,7940,5223,7936,5218,7935,5207,7935,5202,7936,5193,7940,5189,7942,5182,7949,5180,7953,5176,7962,5175,7967,5175,7973,5175,7978,5176,7983,5180,7992,5182,7996,5189,8003,5193,8005,5202,8009,5207,8010,5218,8010,5223,8009,5232,8005,5236,8003,5243,7996,5245,7992,5249,7983,5250,7978,5250,7967xm5250,7667l5249,7662,5245,7653,5243,7649,5236,7642,5232,7640,5223,7636,5218,7635,5207,7635,5202,7636,5193,7640,5189,7642,5182,7649,5180,7653,5176,7662,5175,7667,5175,7673,5175,7678,5176,7683,5180,7692,5182,7696,5189,7703,5193,7705,5202,7709,5207,7710,5218,7710,5223,7709,5232,7705,5236,7703,5243,7696,5245,7692,5249,7683,5250,7678,5250,7667xm5250,7157l5249,7152,5245,7143,5243,7139,5236,7132,5232,7130,5223,7126,5218,7125,5207,7125,5202,7126,5193,7130,5189,7132,5182,7139,5180,7143,5176,7152,5175,7157,5175,7163,5175,7168,5176,7173,5180,7182,5182,7186,5189,7193,5193,7195,5202,7199,5207,7200,5218,7200,5223,7199,5232,7195,5236,7193,5243,7186,5245,7182,5249,7173,5250,7168,5250,7157xm5250,5852l5249,5847,5245,5838,5243,5834,5236,5827,5232,5825,5223,5821,5218,5820,5207,5820,5202,5821,5193,5825,5189,5827,5182,5834,5180,5838,5176,5847,5175,5852,5175,5858,5175,5863,5176,5868,5180,5877,5182,5881,5189,5888,5193,5890,5202,5894,5207,5895,5218,5895,5223,5894,5232,5890,5236,5888,5243,5881,5245,5877,5249,5868,5250,5863,5250,5852xm5250,5552l5249,5547,5245,5538,5243,5534,5236,5527,5232,5525,5223,5521,5218,5520,5207,5520,5202,5521,5193,5525,5189,5527,5182,5534,5180,5538,5176,5547,5175,5552,5175,5558,5175,5563,5176,5568,5180,5577,5182,5581,5189,5588,5193,5590,5202,5594,5207,5595,5218,5595,5223,5594,5232,5590,5236,5588,5243,5581,5245,5577,5249,5568,5250,5563,5250,5552xm5250,5042l5249,5037,5245,5028,5243,5024,5236,5017,5232,5015,5223,5011,5218,5010,5207,5010,5202,5011,5193,5015,5189,5017,5182,5024,5180,5028,5176,5037,5175,5042,5175,5048,5175,5053,5176,5058,5180,5067,5182,5071,5189,5078,5193,5080,5202,5084,5207,5085,5218,5085,5223,5084,5232,5080,5236,5078,5243,5071,5245,5067,5249,5058,5250,5053,5250,5042xm5250,4727l5249,4722,5245,4713,5243,4709,5236,4702,5232,4700,5223,4696,5218,4695,5207,4695,5202,4696,5193,4700,5189,4702,5182,4709,5180,4713,5176,4722,5175,4727,5175,4733,5175,4738,5176,4743,5180,4752,5182,4756,5189,4763,5193,4765,5202,4769,5207,4770,5218,4770,5223,4769,5232,4765,5236,4763,5243,4756,5245,4752,5249,4743,5250,4738,5250,4727xm5250,4427l5249,4422,5245,4413,5243,4409,5236,4402,5232,4400,5223,4396,5218,4395,5207,4395,5202,4396,5193,4400,5189,4402,5182,4409,5180,4413,5176,4422,5175,4427,5175,4433,5175,4438,5176,4443,5180,4452,5182,4456,5189,4463,5193,4465,5202,4469,5207,4470,5218,4470,5223,4469,5232,4465,5236,4463,5243,4456,5245,4452,5249,4443,5250,4438,5250,4427xe" filled="true" fillcolor="#000000" stroked="false">
                  <v:path arrowok="t"/>
                  <v:fill type="solid"/>
                </v:shape>
                <v:rect style="position:absolute;left:0;top:0;width:4350;height:2355" id="docshape11" filled="true" fillcolor="#33373c" stroked="false">
                  <v:fill opacity="32899f" type="solid"/>
                </v:rect>
                <v:shape style="position:absolute;left:720;top:765;width:2910;height:2745" type="#_x0000_t75" id="docshape12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0"/>
        <w:ind w:left="422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4524375" cy="323850"/>
                <wp:effectExtent l="0" t="0" r="0" b="0"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4524375" cy="323850"/>
                        </a:xfrm>
                        <a:prstGeom prst="rect">
                          <a:avLst/>
                        </a:prstGeom>
                        <a:solidFill>
                          <a:srgbClr val="33373C">
                            <a:alpha val="50199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spacing w:before="77"/>
                              <w:ind w:left="298" w:right="0" w:firstLine="0"/>
                              <w:jc w:val="left"/>
                              <w:rPr>
                                <w:rFonts w:ascii="Microsoft Sans Serif"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rFonts w:ascii="Microsoft Sans Serif"/>
                                <w:color w:val="FFFFFF"/>
                                <w:spacing w:val="-2"/>
                                <w:sz w:val="29"/>
                              </w:rPr>
                              <w:t>CERTIFICATIONS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356.25pt;height:25.5pt;mso-position-horizontal-relative:char;mso-position-vertical-relative:line" type="#_x0000_t202" id="docshape13" filled="true" fillcolor="#33373c" stroked="false">
                <w10:anchorlock/>
                <v:textbox inset="0,0,0,0">
                  <w:txbxContent>
                    <w:p>
                      <w:pPr>
                        <w:spacing w:before="77"/>
                        <w:ind w:left="298" w:right="0" w:firstLine="0"/>
                        <w:jc w:val="left"/>
                        <w:rPr>
                          <w:rFonts w:ascii="Microsoft Sans Serif"/>
                          <w:color w:val="000000"/>
                          <w:sz w:val="29"/>
                        </w:rPr>
                      </w:pPr>
                      <w:r>
                        <w:rPr>
                          <w:rFonts w:ascii="Microsoft Sans Serif"/>
                          <w:color w:val="FFFFFF"/>
                          <w:spacing w:val="-2"/>
                          <w:sz w:val="29"/>
                        </w:rPr>
                        <w:t>CERTIFICATIONS</w:t>
                      </w:r>
                    </w:p>
                  </w:txbxContent>
                </v:textbox>
                <v:fill opacity="32899f" type="solid"/>
              </v:shape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65"/>
        <w:ind w:left="4518"/>
      </w:pPr>
      <w:r>
        <w:rPr>
          <w:w w:val="105"/>
        </w:rPr>
        <w:t>QuickBooks</w:t>
      </w:r>
      <w:r>
        <w:rPr>
          <w:spacing w:val="-8"/>
          <w:w w:val="105"/>
        </w:rPr>
        <w:t> </w:t>
      </w:r>
      <w:r>
        <w:rPr>
          <w:w w:val="105"/>
        </w:rPr>
        <w:t>Certiﬁed</w:t>
      </w:r>
      <w:r>
        <w:rPr>
          <w:spacing w:val="-7"/>
          <w:w w:val="105"/>
        </w:rPr>
        <w:t> </w:t>
      </w:r>
      <w:r>
        <w:rPr>
          <w:w w:val="105"/>
        </w:rPr>
        <w:t>User</w:t>
      </w:r>
      <w:r>
        <w:rPr>
          <w:spacing w:val="-7"/>
          <w:w w:val="105"/>
        </w:rPr>
        <w:t> </w:t>
      </w:r>
      <w:r>
        <w:rPr>
          <w:w w:val="105"/>
        </w:rPr>
        <w:t>Online,</w:t>
      </w:r>
      <w:r>
        <w:rPr>
          <w:spacing w:val="-7"/>
          <w:w w:val="105"/>
        </w:rPr>
        <w:t> </w:t>
      </w:r>
      <w:r>
        <w:rPr>
          <w:w w:val="105"/>
        </w:rPr>
        <w:t>Intuit</w:t>
      </w:r>
      <w:r>
        <w:rPr>
          <w:spacing w:val="-7"/>
          <w:w w:val="105"/>
        </w:rPr>
        <w:t> </w:t>
      </w:r>
      <w:r>
        <w:rPr>
          <w:w w:val="105"/>
        </w:rPr>
        <w:t>QuickBooks,</w:t>
      </w:r>
      <w:r>
        <w:rPr>
          <w:spacing w:val="-7"/>
          <w:w w:val="105"/>
        </w:rPr>
        <w:t> </w:t>
      </w:r>
      <w:r>
        <w:rPr>
          <w:w w:val="105"/>
        </w:rPr>
        <w:t>June</w:t>
      </w:r>
      <w:r>
        <w:rPr>
          <w:spacing w:val="-7"/>
          <w:w w:val="105"/>
        </w:rPr>
        <w:t> </w:t>
      </w:r>
      <w:r>
        <w:rPr>
          <w:spacing w:val="-4"/>
          <w:w w:val="105"/>
        </w:rPr>
        <w:t>2022</w:t>
      </w:r>
    </w:p>
    <w:sectPr>
      <w:type w:val="continuous"/>
      <w:pgSz w:w="11920" w:h="16860"/>
      <w:pgMar w:top="760" w:bottom="280" w:left="28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16"/>
    </w:pPr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7"/>
      <w:ind w:left="110"/>
      <w:outlineLvl w:val="1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4404"/>
      <w:jc w:val="center"/>
    </w:pPr>
    <w:rPr>
      <w:rFonts w:ascii="Arial" w:hAnsi="Arial" w:eastAsia="Arial" w:cs="Arial"/>
      <w:b/>
      <w:bCs/>
      <w:sz w:val="74"/>
      <w:szCs w:val="7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youremail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2025-02-06T01:27:13Z</dcterms:created>
  <dcterms:modified xsi:type="dcterms:W3CDTF">2025-02-06T01:27:13Z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2025-02-06T00:00:00Z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2025-02-06T00:00:00Z</vt:filetime>
  </property>
  <property fmtid="{D5CDD505-2E9C-101B-9397-08002B2CF9AE}" pid="5" name="Producer">
    <vt:lpwstr>Skia/PDF m121</vt:lpwstr>
  </property>
</Properties>
</file>