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568" w:right="0" w:firstLine="0"/>
        <w:jc w:val="center"/>
        <w:rPr>
          <w:rFonts w:ascii="Microsoft Sans Serif"/>
          <w:sz w:val="82"/>
        </w:rPr>
      </w:pPr>
      <w:r>
        <w:rPr>
          <w:b/>
          <w:color w:val="FFFFFF"/>
          <w:spacing w:val="12"/>
          <w:sz w:val="82"/>
        </w:rPr>
        <w:t>Danielle</w:t>
      </w:r>
      <w:r>
        <w:rPr>
          <w:b/>
          <w:color w:val="FFFFFF"/>
          <w:spacing w:val="-18"/>
          <w:w w:val="150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Moore</w:t>
      </w:r>
    </w:p>
    <w:p>
      <w:pPr>
        <w:pStyle w:val="BodyText"/>
        <w:spacing w:line="273" w:lineRule="auto" w:before="141"/>
        <w:ind w:left="453"/>
      </w:pPr>
      <w:r>
        <w:rPr>
          <w:color w:val="FFFFFF"/>
          <w:w w:val="105"/>
        </w:rPr>
        <w:t>Results-oriented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HR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recruiter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ﬁve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experience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sourcing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hiring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talent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tech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ﬁnance.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Skilled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managing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full-cycle recruitment and streamlining hiring processes through digital platforms.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580" w:bottom="280" w:left="420" w:right="1000"/>
        </w:sectPr>
      </w:pPr>
    </w:p>
    <w:p>
      <w:pPr>
        <w:pStyle w:val="Heading1"/>
        <w:spacing w:before="251"/>
      </w:pPr>
      <w:r>
        <w:rPr>
          <w:smallCaps/>
          <w:spacing w:val="-2"/>
        </w:rPr>
        <w:t>Contact</w:t>
      </w:r>
    </w:p>
    <w:p>
      <w:pPr>
        <w:spacing w:before="252"/>
        <w:ind w:left="918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(555)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789-</w:t>
      </w:r>
      <w:r>
        <w:rPr>
          <w:color w:val="424242"/>
          <w:spacing w:val="-4"/>
          <w:w w:val="105"/>
          <w:sz w:val="18"/>
        </w:rPr>
        <w:t>0123</w:t>
      </w:r>
    </w:p>
    <w:p>
      <w:pPr>
        <w:pStyle w:val="Heading1"/>
        <w:spacing w:before="101"/>
      </w:pPr>
      <w:r>
        <w:rPr>
          <w:b w:val="0"/>
        </w:rPr>
        <w:br w:type="column"/>
      </w:r>
      <w:r>
        <w:rPr>
          <w:smallCaps/>
          <w:spacing w:val="-4"/>
        </w:rPr>
        <w:t>Professional</w:t>
      </w:r>
      <w:r>
        <w:rPr>
          <w:smallCaps/>
          <w:spacing w:val="-2"/>
        </w:rPr>
        <w:t> Experience</w:t>
      </w:r>
    </w:p>
    <w:p>
      <w:pPr>
        <w:spacing w:line="268" w:lineRule="auto" w:before="151"/>
        <w:ind w:left="360" w:right="2253" w:firstLine="0"/>
        <w:jc w:val="left"/>
        <w:rPr>
          <w:sz w:val="18"/>
        </w:rPr>
      </w:pPr>
      <w:r>
        <w:rPr>
          <w:sz w:val="18"/>
        </w:rPr>
        <w:t>HR RECRUITER </w:t>
      </w:r>
      <w:r>
        <w:rPr>
          <w:position w:val="2"/>
          <w:sz w:val="18"/>
        </w:rPr>
        <w:t>| </w:t>
      </w:r>
      <w:r>
        <w:rPr>
          <w:sz w:val="18"/>
        </w:rPr>
        <w:t>TECHNOVA, ATLANTA, GA MAY 2020 – PRESENT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580" w:bottom="280" w:left="420" w:right="1000"/>
          <w:cols w:num="2" w:equalWidth="0">
            <w:col w:w="2279" w:space="1460"/>
            <w:col w:w="6761"/>
          </w:cols>
        </w:sectPr>
      </w:pPr>
    </w:p>
    <w:p>
      <w:pPr>
        <w:pStyle w:val="BodyText"/>
        <w:spacing w:before="56"/>
        <w:rPr>
          <w:sz w:val="18"/>
        </w:rPr>
      </w:pPr>
    </w:p>
    <w:p>
      <w:pPr>
        <w:spacing w:line="261" w:lineRule="auto" w:before="0"/>
        <w:ind w:left="918" w:right="15" w:firstLine="0"/>
        <w:jc w:val="left"/>
        <w:rPr>
          <w:sz w:val="18"/>
        </w:rPr>
      </w:pPr>
      <w:hyperlink r:id="rId5">
        <w:r>
          <w:rPr>
            <w:color w:val="424242"/>
            <w:spacing w:val="-2"/>
            <w:sz w:val="18"/>
          </w:rPr>
          <w:t>danielle.moore@example.c</w:t>
        </w:r>
      </w:hyperlink>
      <w:r>
        <w:rPr>
          <w:color w:val="424242"/>
          <w:spacing w:val="-2"/>
          <w:sz w:val="18"/>
        </w:rPr>
        <w:t> </w:t>
      </w:r>
      <w:r>
        <w:rPr>
          <w:color w:val="424242"/>
          <w:spacing w:val="-6"/>
          <w:w w:val="105"/>
          <w:sz w:val="18"/>
        </w:rPr>
        <w:t>om</w:t>
      </w:r>
    </w:p>
    <w:p>
      <w:pPr>
        <w:pStyle w:val="BodyText"/>
        <w:spacing w:before="76"/>
        <w:rPr>
          <w:sz w:val="18"/>
        </w:rPr>
      </w:pPr>
    </w:p>
    <w:p>
      <w:pPr>
        <w:spacing w:before="1"/>
        <w:ind w:left="918" w:right="0" w:firstLine="0"/>
        <w:jc w:val="left"/>
        <w:rPr>
          <w:sz w:val="18"/>
        </w:rPr>
      </w:pPr>
      <w:r>
        <w:rPr>
          <w:color w:val="424242"/>
          <w:spacing w:val="-2"/>
          <w:w w:val="105"/>
          <w:sz w:val="18"/>
        </w:rPr>
        <w:t>LinkedIn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328" w:lineRule="exact" w:before="101" w:after="0"/>
        <w:ind w:left="1214" w:right="0" w:hanging="296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Filled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200+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roles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under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18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months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engineering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spacing w:val="-4"/>
          <w:w w:val="105"/>
          <w:sz w:val="16"/>
        </w:rPr>
        <w:t>sales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93" w:lineRule="exact" w:before="0" w:after="0"/>
        <w:ind w:left="1214" w:right="0" w:hanging="296"/>
        <w:jc w:val="left"/>
        <w:rPr>
          <w:sz w:val="16"/>
        </w:rPr>
      </w:pPr>
      <w:r>
        <w:rPr>
          <w:w w:val="105"/>
          <w:sz w:val="16"/>
        </w:rPr>
        <w:t>Reduced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average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time-to-fill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10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days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using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pipeline</w:t>
      </w:r>
      <w:r>
        <w:rPr>
          <w:spacing w:val="25"/>
          <w:w w:val="105"/>
          <w:sz w:val="16"/>
        </w:rPr>
        <w:t> </w:t>
      </w:r>
      <w:r>
        <w:rPr>
          <w:spacing w:val="-2"/>
          <w:w w:val="105"/>
          <w:sz w:val="16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321" w:lineRule="exact" w:before="0" w:after="0"/>
        <w:ind w:left="1214" w:right="0" w:hanging="296"/>
        <w:jc w:val="left"/>
        <w:rPr>
          <w:sz w:val="16"/>
        </w:rPr>
      </w:pPr>
      <w:r>
        <w:rPr>
          <w:w w:val="105"/>
          <w:sz w:val="16"/>
        </w:rPr>
        <w:t>Collaborate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hiring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managers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define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job</w:t>
      </w:r>
      <w:r>
        <w:rPr>
          <w:spacing w:val="22"/>
          <w:w w:val="105"/>
          <w:sz w:val="16"/>
        </w:rPr>
        <w:t> </w:t>
      </w:r>
      <w:r>
        <w:rPr>
          <w:spacing w:val="-2"/>
          <w:w w:val="105"/>
          <w:sz w:val="16"/>
        </w:rPr>
        <w:t>requirements</w:t>
      </w:r>
    </w:p>
    <w:p>
      <w:pPr>
        <w:spacing w:after="0" w:line="321" w:lineRule="exact"/>
        <w:jc w:val="left"/>
        <w:rPr>
          <w:sz w:val="16"/>
        </w:rPr>
        <w:sectPr>
          <w:type w:val="continuous"/>
          <w:pgSz w:w="11920" w:h="16860"/>
          <w:pgMar w:top="580" w:bottom="280" w:left="420" w:right="1000"/>
          <w:cols w:num="2" w:equalWidth="0">
            <w:col w:w="3300" w:space="216"/>
            <w:col w:w="6984"/>
          </w:cols>
        </w:sectPr>
      </w:pPr>
    </w:p>
    <w:p>
      <w:pPr>
        <w:pStyle w:val="BodyText"/>
        <w:spacing w:before="110"/>
        <w:rPr>
          <w:sz w:val="18"/>
        </w:rPr>
      </w:pPr>
    </w:p>
    <w:p>
      <w:pPr>
        <w:spacing w:before="1"/>
        <w:ind w:left="918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Atlanta,</w:t>
      </w:r>
      <w:r>
        <w:rPr>
          <w:color w:val="424242"/>
          <w:spacing w:val="10"/>
          <w:w w:val="105"/>
          <w:sz w:val="18"/>
        </w:rPr>
        <w:t> </w:t>
      </w:r>
      <w:r>
        <w:rPr>
          <w:color w:val="424242"/>
          <w:w w:val="105"/>
          <w:sz w:val="18"/>
        </w:rPr>
        <w:t>GA</w:t>
      </w:r>
      <w:r>
        <w:rPr>
          <w:color w:val="424242"/>
          <w:spacing w:val="-2"/>
          <w:w w:val="105"/>
          <w:sz w:val="18"/>
        </w:rPr>
        <w:t> 30301</w:t>
      </w:r>
    </w:p>
    <w:p>
      <w:pPr>
        <w:spacing w:line="268" w:lineRule="auto" w:before="81"/>
        <w:ind w:left="918" w:right="196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TALENT ACQUISITION COORDINATOR </w:t>
      </w:r>
      <w:r>
        <w:rPr>
          <w:position w:val="2"/>
          <w:sz w:val="18"/>
        </w:rPr>
        <w:t>|</w:t>
      </w:r>
      <w:r>
        <w:rPr>
          <w:spacing w:val="40"/>
          <w:position w:val="2"/>
          <w:sz w:val="18"/>
        </w:rPr>
        <w:t> </w:t>
      </w:r>
      <w:r>
        <w:rPr>
          <w:sz w:val="18"/>
        </w:rPr>
        <w:t>FIRST FINANCIAL SERVICES, ATLANTA, GA</w:t>
      </w:r>
    </w:p>
    <w:p>
      <w:pPr>
        <w:spacing w:before="8"/>
        <w:ind w:left="918" w:right="0" w:firstLine="0"/>
        <w:jc w:val="left"/>
        <w:rPr>
          <w:sz w:val="18"/>
        </w:rPr>
      </w:pPr>
      <w:r>
        <w:rPr>
          <w:sz w:val="18"/>
        </w:rPr>
        <w:t>JUNE</w:t>
      </w:r>
      <w:r>
        <w:rPr>
          <w:spacing w:val="16"/>
          <w:sz w:val="18"/>
        </w:rPr>
        <w:t> </w:t>
      </w:r>
      <w:r>
        <w:rPr>
          <w:sz w:val="18"/>
        </w:rPr>
        <w:t>2018</w:t>
      </w:r>
      <w:r>
        <w:rPr>
          <w:spacing w:val="17"/>
          <w:sz w:val="18"/>
        </w:rPr>
        <w:t> </w:t>
      </w:r>
      <w:r>
        <w:rPr>
          <w:sz w:val="18"/>
        </w:rPr>
        <w:t>–</w:t>
      </w:r>
      <w:r>
        <w:rPr>
          <w:spacing w:val="17"/>
          <w:sz w:val="18"/>
        </w:rPr>
        <w:t> </w:t>
      </w:r>
      <w:r>
        <w:rPr>
          <w:sz w:val="18"/>
        </w:rPr>
        <w:t>APRIL</w:t>
      </w:r>
      <w:r>
        <w:rPr>
          <w:spacing w:val="17"/>
          <w:sz w:val="18"/>
        </w:rPr>
        <w:t> </w:t>
      </w:r>
      <w:r>
        <w:rPr>
          <w:spacing w:val="-4"/>
          <w:sz w:val="18"/>
        </w:rPr>
        <w:t>2020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580" w:bottom="280" w:left="420" w:right="1000"/>
          <w:cols w:num="2" w:equalWidth="0">
            <w:col w:w="2528" w:space="653"/>
            <w:col w:w="7319"/>
          </w:cols>
        </w:sectPr>
      </w:pPr>
    </w:p>
    <w:p>
      <w:pPr>
        <w:pStyle w:val="Heading1"/>
        <w:spacing w:before="144"/>
      </w:pPr>
      <w:r>
        <w:rPr>
          <w:smallCaps/>
          <w:spacing w:val="-2"/>
        </w:rPr>
        <w:t>Education</w:t>
      </w:r>
    </w:p>
    <w:p>
      <w:pPr>
        <w:spacing w:line="278" w:lineRule="auto" w:before="237"/>
        <w:ind w:left="472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Bachelor of Science in Human </w:t>
      </w:r>
      <w:r>
        <w:rPr>
          <w:color w:val="424242"/>
          <w:spacing w:val="-2"/>
          <w:w w:val="105"/>
          <w:sz w:val="18"/>
        </w:rPr>
        <w:t>Resources</w:t>
      </w:r>
    </w:p>
    <w:p>
      <w:pPr>
        <w:spacing w:line="192" w:lineRule="exact" w:before="0"/>
        <w:ind w:left="472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Georgia</w:t>
      </w:r>
      <w:r>
        <w:rPr>
          <w:color w:val="424242"/>
          <w:spacing w:val="8"/>
          <w:w w:val="105"/>
          <w:sz w:val="18"/>
        </w:rPr>
        <w:t> </w:t>
      </w:r>
      <w:r>
        <w:rPr>
          <w:color w:val="424242"/>
          <w:w w:val="105"/>
          <w:sz w:val="18"/>
        </w:rPr>
        <w:t>State</w:t>
      </w:r>
      <w:r>
        <w:rPr>
          <w:color w:val="424242"/>
          <w:spacing w:val="8"/>
          <w:w w:val="105"/>
          <w:sz w:val="18"/>
        </w:rPr>
        <w:t> </w:t>
      </w:r>
      <w:r>
        <w:rPr>
          <w:color w:val="424242"/>
          <w:w w:val="105"/>
          <w:sz w:val="18"/>
        </w:rPr>
        <w:t>University,</w:t>
      </w:r>
      <w:r>
        <w:rPr>
          <w:color w:val="424242"/>
          <w:spacing w:val="-2"/>
          <w:w w:val="105"/>
          <w:sz w:val="18"/>
        </w:rPr>
        <w:t> Atlanta,</w:t>
      </w:r>
    </w:p>
    <w:p>
      <w:pPr>
        <w:spacing w:before="33"/>
        <w:ind w:left="472" w:right="0" w:firstLine="0"/>
        <w:jc w:val="left"/>
        <w:rPr>
          <w:sz w:val="18"/>
        </w:rPr>
      </w:pPr>
      <w:r>
        <w:rPr>
          <w:color w:val="424242"/>
          <w:spacing w:val="-5"/>
          <w:w w:val="105"/>
          <w:sz w:val="18"/>
        </w:rPr>
        <w:t>GA</w:t>
      </w:r>
    </w:p>
    <w:p>
      <w:pPr>
        <w:pStyle w:val="BodyText"/>
        <w:spacing w:before="176"/>
        <w:rPr>
          <w:sz w:val="18"/>
        </w:rPr>
      </w:pPr>
    </w:p>
    <w:p>
      <w:pPr>
        <w:pStyle w:val="Heading1"/>
      </w:pPr>
      <w:r>
        <w:rPr>
          <w:smallCaps/>
          <w:spacing w:val="-2"/>
        </w:rPr>
        <w:t>Key</w:t>
      </w:r>
      <w:r>
        <w:rPr>
          <w:smallCaps/>
          <w:spacing w:val="-15"/>
        </w:rPr>
        <w:t> </w:t>
      </w:r>
      <w:r>
        <w:rPr>
          <w:smallCaps/>
          <w:spacing w:val="-2"/>
        </w:rPr>
        <w:t>Skills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328" w:lineRule="exact" w:before="111" w:after="0"/>
        <w:ind w:left="991" w:right="0" w:hanging="296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Scheduled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coordinated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300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candidate</w:t>
      </w:r>
      <w:r>
        <w:rPr>
          <w:spacing w:val="30"/>
          <w:w w:val="105"/>
          <w:sz w:val="16"/>
        </w:rPr>
        <w:t> </w:t>
      </w:r>
      <w:r>
        <w:rPr>
          <w:spacing w:val="-2"/>
          <w:w w:val="105"/>
          <w:sz w:val="16"/>
        </w:rPr>
        <w:t>interviews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300" w:lineRule="exact" w:before="0" w:after="0"/>
        <w:ind w:left="991" w:right="0" w:hanging="296"/>
        <w:jc w:val="left"/>
        <w:rPr>
          <w:sz w:val="16"/>
        </w:rPr>
      </w:pPr>
      <w:r>
        <w:rPr>
          <w:w w:val="105"/>
          <w:sz w:val="16"/>
        </w:rPr>
        <w:t>Managed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job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postings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social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media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recruiting</w:t>
      </w:r>
      <w:r>
        <w:rPr>
          <w:spacing w:val="29"/>
          <w:w w:val="105"/>
          <w:sz w:val="16"/>
        </w:rPr>
        <w:t> </w:t>
      </w:r>
      <w:r>
        <w:rPr>
          <w:spacing w:val="-2"/>
          <w:w w:val="105"/>
          <w:sz w:val="16"/>
        </w:rPr>
        <w:t>efforts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328" w:lineRule="exact" w:before="0" w:after="0"/>
        <w:ind w:left="991" w:right="0" w:hanging="296"/>
        <w:jc w:val="left"/>
        <w:rPr>
          <w:sz w:val="16"/>
        </w:rPr>
      </w:pPr>
      <w:r>
        <w:rPr>
          <w:w w:val="105"/>
          <w:sz w:val="16"/>
        </w:rPr>
        <w:t>Tracked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KPIs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reported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monthly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hiring</w:t>
      </w:r>
      <w:r>
        <w:rPr>
          <w:spacing w:val="19"/>
          <w:w w:val="105"/>
          <w:sz w:val="16"/>
        </w:rPr>
        <w:t> </w:t>
      </w:r>
      <w:r>
        <w:rPr>
          <w:spacing w:val="-4"/>
          <w:w w:val="105"/>
          <w:sz w:val="16"/>
        </w:rPr>
        <w:t>data</w:t>
      </w:r>
    </w:p>
    <w:p>
      <w:pPr>
        <w:pStyle w:val="BodyText"/>
        <w:spacing w:before="32"/>
      </w:pPr>
    </w:p>
    <w:p>
      <w:pPr>
        <w:pStyle w:val="Heading1"/>
      </w:pPr>
      <w:r>
        <w:rPr>
          <w:smallCaps/>
          <w:spacing w:val="-2"/>
        </w:rPr>
        <w:t>Certifications</w:t>
      </w:r>
    </w:p>
    <w:p>
      <w:pPr>
        <w:pStyle w:val="ListParagraph"/>
        <w:numPr>
          <w:ilvl w:val="0"/>
          <w:numId w:val="3"/>
        </w:numPr>
        <w:tabs>
          <w:tab w:pos="656" w:val="left" w:leader="none"/>
        </w:tabs>
        <w:spacing w:line="240" w:lineRule="auto" w:before="75" w:after="0"/>
        <w:ind w:left="656" w:right="0" w:hanging="296"/>
        <w:jc w:val="left"/>
        <w:rPr>
          <w:sz w:val="16"/>
        </w:rPr>
      </w:pPr>
      <w:r>
        <w:rPr>
          <w:w w:val="105"/>
          <w:sz w:val="16"/>
        </w:rPr>
        <w:t>Certified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Internet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Recruiter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(CIR),</w:t>
      </w:r>
      <w:r>
        <w:rPr>
          <w:spacing w:val="22"/>
          <w:w w:val="105"/>
          <w:sz w:val="16"/>
        </w:rPr>
        <w:t> </w:t>
      </w:r>
      <w:r>
        <w:rPr>
          <w:spacing w:val="-4"/>
          <w:w w:val="105"/>
          <w:sz w:val="16"/>
        </w:rPr>
        <w:t>AIRS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1920" w:h="16860"/>
          <w:pgMar w:top="580" w:bottom="280" w:left="420" w:right="1000"/>
          <w:cols w:num="2" w:equalWidth="0">
            <w:col w:w="3360" w:space="379"/>
            <w:col w:w="6761"/>
          </w:cols>
        </w:sectPr>
      </w:pPr>
    </w:p>
    <w:p>
      <w:pPr>
        <w:pStyle w:val="ListParagraph"/>
        <w:numPr>
          <w:ilvl w:val="1"/>
          <w:numId w:val="3"/>
        </w:numPr>
        <w:tabs>
          <w:tab w:pos="768" w:val="left" w:leader="none"/>
        </w:tabs>
        <w:spacing w:line="336" w:lineRule="exact" w:before="165" w:after="0"/>
        <w:ind w:left="768" w:right="0" w:hanging="296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809749"/>
                            <a:ext cx="2600325" cy="889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8896350">
                                <a:moveTo>
                                  <a:pt x="0" y="8896349"/>
                                </a:moveTo>
                                <a:lnTo>
                                  <a:pt x="2600324" y="8896349"/>
                                </a:lnTo>
                                <a:lnTo>
                                  <a:pt x="2600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6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809750">
                                <a:moveTo>
                                  <a:pt x="7568183" y="1809749"/>
                                </a:moveTo>
                                <a:lnTo>
                                  <a:pt x="0" y="18097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809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2A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2419349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279082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4" y="3210170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13" y="3533774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4720" id="docshapegroup1" coordorigin="0,0" coordsize="11919,16860">
                <v:rect style="position:absolute;left:0;top:2850;width:4095;height:14010" id="docshape2" filled="true" fillcolor="#f4cccc" stroked="false">
                  <v:fill type="solid"/>
                </v:rect>
                <v:rect style="position:absolute;left:0;top:0;width:11919;height:2850" id="docshape3" filled="true" fillcolor="#ca2a2a" stroked="false">
                  <v:fill type="solid"/>
                </v:rect>
                <v:shape style="position:absolute;left:900;top:3810;width:255;height:255" type="#_x0000_t75" id="docshape4" stroked="false">
                  <v:imagedata r:id="rId6" o:title=""/>
                </v:shape>
                <v:shape style="position:absolute;left:900;top:4395;width:255;height:300" type="#_x0000_t75" id="docshape5" stroked="false">
                  <v:imagedata r:id="rId7" o:title=""/>
                </v:shape>
                <v:shape style="position:absolute;left:900;top:5055;width:256;height:226" type="#_x0000_t75" id="docshape6" stroked="false">
                  <v:imagedata r:id="rId8" o:title=""/>
                </v:shape>
                <v:shape style="position:absolute;left:900;top:5565;width:255;height:263" type="#_x0000_t75" id="docshape7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Candidate</w:t>
      </w:r>
      <w:r>
        <w:rPr>
          <w:color w:val="424242"/>
          <w:spacing w:val="13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sourcing</w:t>
      </w:r>
    </w:p>
    <w:p>
      <w:pPr>
        <w:pStyle w:val="ListParagraph"/>
        <w:numPr>
          <w:ilvl w:val="1"/>
          <w:numId w:val="3"/>
        </w:numPr>
        <w:tabs>
          <w:tab w:pos="768" w:val="left" w:leader="none"/>
        </w:tabs>
        <w:spacing w:line="323" w:lineRule="exact" w:before="0" w:after="0"/>
        <w:ind w:left="768" w:right="0" w:hanging="296"/>
        <w:jc w:val="left"/>
        <w:rPr>
          <w:sz w:val="18"/>
        </w:rPr>
      </w:pPr>
      <w:r>
        <w:rPr>
          <w:color w:val="424242"/>
          <w:w w:val="105"/>
          <w:sz w:val="18"/>
        </w:rPr>
        <w:t>Employer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branding</w:t>
      </w:r>
    </w:p>
    <w:p>
      <w:pPr>
        <w:pStyle w:val="ListParagraph"/>
        <w:numPr>
          <w:ilvl w:val="1"/>
          <w:numId w:val="3"/>
        </w:numPr>
        <w:tabs>
          <w:tab w:pos="768" w:val="left" w:leader="none"/>
        </w:tabs>
        <w:spacing w:line="322" w:lineRule="exact" w:before="0" w:after="0"/>
        <w:ind w:left="768" w:right="0" w:hanging="296"/>
        <w:jc w:val="left"/>
        <w:rPr>
          <w:sz w:val="18"/>
        </w:rPr>
      </w:pPr>
      <w:r>
        <w:rPr>
          <w:color w:val="424242"/>
          <w:w w:val="105"/>
          <w:sz w:val="18"/>
        </w:rPr>
        <w:t>Full-cycle</w:t>
      </w:r>
      <w:r>
        <w:rPr>
          <w:color w:val="424242"/>
          <w:spacing w:val="17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recruiting</w:t>
      </w:r>
    </w:p>
    <w:p>
      <w:pPr>
        <w:pStyle w:val="ListParagraph"/>
        <w:numPr>
          <w:ilvl w:val="1"/>
          <w:numId w:val="3"/>
        </w:numPr>
        <w:tabs>
          <w:tab w:pos="768" w:val="left" w:leader="none"/>
        </w:tabs>
        <w:spacing w:line="315" w:lineRule="exact" w:before="0" w:after="0"/>
        <w:ind w:left="768" w:right="0" w:hanging="296"/>
        <w:jc w:val="left"/>
        <w:rPr>
          <w:sz w:val="18"/>
        </w:rPr>
      </w:pPr>
      <w:r>
        <w:rPr>
          <w:color w:val="424242"/>
          <w:w w:val="105"/>
          <w:sz w:val="18"/>
        </w:rPr>
        <w:t>Interview</w:t>
      </w:r>
      <w:r>
        <w:rPr>
          <w:color w:val="424242"/>
          <w:spacing w:val="15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coordination</w:t>
      </w:r>
    </w:p>
    <w:p>
      <w:pPr>
        <w:pStyle w:val="ListParagraph"/>
        <w:numPr>
          <w:ilvl w:val="1"/>
          <w:numId w:val="3"/>
        </w:numPr>
        <w:tabs>
          <w:tab w:pos="768" w:val="left" w:leader="none"/>
        </w:tabs>
        <w:spacing w:line="336" w:lineRule="exact" w:before="0" w:after="0"/>
        <w:ind w:left="768" w:right="0" w:hanging="296"/>
        <w:jc w:val="left"/>
        <w:rPr>
          <w:sz w:val="18"/>
        </w:rPr>
      </w:pPr>
      <w:r>
        <w:rPr>
          <w:color w:val="424242"/>
          <w:w w:val="105"/>
          <w:sz w:val="18"/>
        </w:rPr>
        <w:t>Offer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negotiations</w:t>
      </w:r>
    </w:p>
    <w:sectPr>
      <w:type w:val="continuous"/>
      <w:pgSz w:w="11920" w:h="16860"/>
      <w:pgMar w:top="580" w:bottom="280" w:left="4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65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7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9" w:hanging="298"/>
      </w:pPr>
      <w:rPr>
        <w:rFonts w:hint="default" w:ascii="Arial" w:hAnsi="Arial" w:eastAsia="Arial" w:cs="Arial"/>
        <w:b w:val="0"/>
        <w:bCs w:val="0"/>
        <w:i w:val="0"/>
        <w:iCs w:val="0"/>
        <w:color w:val="424242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26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99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7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5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7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21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7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5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30" w:hanging="29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28" w:lineRule="exact"/>
      <w:ind w:left="768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nielle.moore@example.c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2025-05-29T07:25:23Z</dcterms:created>
  <dcterms:modified xsi:type="dcterms:W3CDTF">2025-05-29T07:25:23Z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2025-05-29T00:00:00Z</vt:filetime>
  </property>
  <property fmtid="{D5CDD505-2E9C-101B-9397-08002B2CF9AE}" pid="5" name="Producer">
    <vt:lpwstr>Skia/PDF m121</vt:lpwstr>
  </property>
</Properties>
</file>