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0" w:right="100"/>
        </w:sectPr>
      </w:pPr>
    </w:p>
    <w:p>
      <w:pPr>
        <w:pStyle w:val="BodyText"/>
        <w:spacing w:before="26"/>
        <w:rPr>
          <w:rFonts w:ascii="Times New Roman"/>
          <w:sz w:val="5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00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000625">
                                <a:moveTo>
                                  <a:pt x="47625" y="4973472"/>
                                </a:moveTo>
                                <a:lnTo>
                                  <a:pt x="27165" y="4953000"/>
                                </a:lnTo>
                                <a:lnTo>
                                  <a:pt x="20472" y="4953000"/>
                                </a:lnTo>
                                <a:lnTo>
                                  <a:pt x="0" y="4973472"/>
                                </a:lnTo>
                                <a:lnTo>
                                  <a:pt x="0" y="4977041"/>
                                </a:lnTo>
                                <a:lnTo>
                                  <a:pt x="0" y="4980165"/>
                                </a:lnTo>
                                <a:lnTo>
                                  <a:pt x="20472" y="5000625"/>
                                </a:lnTo>
                                <a:lnTo>
                                  <a:pt x="27165" y="5000625"/>
                                </a:lnTo>
                                <a:lnTo>
                                  <a:pt x="47625" y="4980165"/>
                                </a:lnTo>
                                <a:lnTo>
                                  <a:pt x="47625" y="4973472"/>
                                </a:lnTo>
                                <a:close/>
                              </a:path>
                              <a:path w="1076325" h="5000625">
                                <a:moveTo>
                                  <a:pt x="47625" y="4773447"/>
                                </a:moveTo>
                                <a:lnTo>
                                  <a:pt x="27165" y="4752975"/>
                                </a:lnTo>
                                <a:lnTo>
                                  <a:pt x="20472" y="4752975"/>
                                </a:lnTo>
                                <a:lnTo>
                                  <a:pt x="0" y="4773447"/>
                                </a:lnTo>
                                <a:lnTo>
                                  <a:pt x="0" y="4777016"/>
                                </a:lnTo>
                                <a:lnTo>
                                  <a:pt x="0" y="4780140"/>
                                </a:lnTo>
                                <a:lnTo>
                                  <a:pt x="20472" y="4800600"/>
                                </a:lnTo>
                                <a:lnTo>
                                  <a:pt x="27165" y="4800600"/>
                                </a:lnTo>
                                <a:lnTo>
                                  <a:pt x="47625" y="4780140"/>
                                </a:lnTo>
                                <a:lnTo>
                                  <a:pt x="47625" y="4773447"/>
                                </a:lnTo>
                                <a:close/>
                              </a:path>
                              <a:path w="1076325" h="5000625">
                                <a:moveTo>
                                  <a:pt x="47625" y="4411497"/>
                                </a:moveTo>
                                <a:lnTo>
                                  <a:pt x="27165" y="4391025"/>
                                </a:lnTo>
                                <a:lnTo>
                                  <a:pt x="20472" y="4391025"/>
                                </a:lnTo>
                                <a:lnTo>
                                  <a:pt x="0" y="4411497"/>
                                </a:lnTo>
                                <a:lnTo>
                                  <a:pt x="0" y="4415066"/>
                                </a:lnTo>
                                <a:lnTo>
                                  <a:pt x="0" y="4418190"/>
                                </a:lnTo>
                                <a:lnTo>
                                  <a:pt x="20472" y="4438650"/>
                                </a:lnTo>
                                <a:lnTo>
                                  <a:pt x="27165" y="4438650"/>
                                </a:lnTo>
                                <a:lnTo>
                                  <a:pt x="47625" y="4418190"/>
                                </a:lnTo>
                                <a:lnTo>
                                  <a:pt x="47625" y="4411497"/>
                                </a:lnTo>
                                <a:close/>
                              </a:path>
                              <a:path w="1076325" h="5000625">
                                <a:moveTo>
                                  <a:pt x="47625" y="4207522"/>
                                </a:moveTo>
                                <a:lnTo>
                                  <a:pt x="31102" y="4191000"/>
                                </a:lnTo>
                                <a:lnTo>
                                  <a:pt x="16535" y="4191000"/>
                                </a:lnTo>
                                <a:lnTo>
                                  <a:pt x="0" y="4207522"/>
                                </a:lnTo>
                                <a:lnTo>
                                  <a:pt x="0" y="4210050"/>
                                </a:lnTo>
                                <a:lnTo>
                                  <a:pt x="0" y="4212577"/>
                                </a:lnTo>
                                <a:lnTo>
                                  <a:pt x="16535" y="4229100"/>
                                </a:lnTo>
                                <a:lnTo>
                                  <a:pt x="31102" y="4229100"/>
                                </a:lnTo>
                                <a:lnTo>
                                  <a:pt x="47625" y="4212577"/>
                                </a:lnTo>
                                <a:lnTo>
                                  <a:pt x="47625" y="4207522"/>
                                </a:lnTo>
                                <a:close/>
                              </a:path>
                              <a:path w="1076325" h="5000625">
                                <a:moveTo>
                                  <a:pt x="47625" y="4001922"/>
                                </a:moveTo>
                                <a:lnTo>
                                  <a:pt x="27165" y="3981450"/>
                                </a:lnTo>
                                <a:lnTo>
                                  <a:pt x="20472" y="3981450"/>
                                </a:lnTo>
                                <a:lnTo>
                                  <a:pt x="0" y="4001922"/>
                                </a:lnTo>
                                <a:lnTo>
                                  <a:pt x="0" y="4005491"/>
                                </a:lnTo>
                                <a:lnTo>
                                  <a:pt x="0" y="4008615"/>
                                </a:lnTo>
                                <a:lnTo>
                                  <a:pt x="20472" y="4029075"/>
                                </a:lnTo>
                                <a:lnTo>
                                  <a:pt x="27165" y="4029075"/>
                                </a:lnTo>
                                <a:lnTo>
                                  <a:pt x="47625" y="4008615"/>
                                </a:lnTo>
                                <a:lnTo>
                                  <a:pt x="47625" y="4001922"/>
                                </a:lnTo>
                                <a:close/>
                              </a:path>
                              <a:path w="1076325" h="500062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50006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0006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5472" id="docshapegroup1" coordorigin="0,0" coordsize="4065,16860">
                <v:rect style="position:absolute;left:0;top:0;width:4065;height:16860" id="docshape2" filled="true" fillcolor="#006a5c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006a5c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7875" id="docshape6" coordorigin="690,4860" coordsize="1695,7875" path="m765,12692l764,12687,760,12678,758,12674,751,12667,747,12665,738,12661,733,12660,722,12660,717,12661,708,12665,704,12667,697,12674,695,12678,691,12687,690,12692,690,12698,690,12703,691,12708,695,12717,697,12721,704,12728,708,12730,717,12734,722,12735,733,12735,738,12734,747,12730,751,12728,758,12721,760,12717,764,12708,765,12703,765,12692xm765,12377l764,12372,760,12363,758,12359,751,12352,747,12350,738,12346,733,12345,722,12345,717,12346,708,12350,704,12352,697,12359,695,12363,691,12372,690,12377,690,12383,690,12388,691,12393,695,12402,697,12406,704,12413,708,12415,717,12419,722,12420,733,12420,738,12419,747,12415,751,12413,758,12406,760,12402,764,12393,765,12388,765,12377xm765,11807l764,11802,760,11793,758,11789,751,11782,747,11780,738,11776,733,11775,722,11775,717,11776,708,11780,704,11782,697,11789,695,11793,691,11802,690,11807,690,11813,690,11818,691,11823,695,11832,697,11836,704,11843,708,11845,717,11849,722,11850,733,11850,738,11849,747,11845,751,11843,758,11836,760,11832,764,11823,765,11818,765,11807xm765,11486l764,11482,761,11475,759,11472,753,11466,750,11464,743,11461,739,11460,716,11460,712,11461,705,11464,702,11466,696,11472,694,11475,691,11482,690,11486,690,11490,690,11494,691,11498,694,11505,696,11508,702,11514,705,11516,712,11519,716,11520,739,11520,743,11519,750,11516,753,11514,759,11508,761,11505,764,11498,765,11494,765,11486xm765,11162l764,11157,760,11148,758,11144,751,11137,747,11135,738,11131,733,11130,722,11130,717,11131,708,11135,704,11137,697,11144,695,11148,691,11157,690,11162,690,11168,690,11173,691,11178,695,11187,697,11191,704,11198,708,11200,717,11204,722,11205,733,11205,738,11204,747,11200,751,11198,758,11191,760,11187,764,11178,765,11173,765,1116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81" w:right="0" w:firstLine="0"/>
        <w:jc w:val="center"/>
        <w:rPr>
          <w:b/>
          <w:sz w:val="59"/>
        </w:rPr>
      </w:pPr>
      <w:r>
        <w:rPr>
          <w:b/>
          <w:color w:val="FFFFFF"/>
          <w:spacing w:val="-5"/>
          <w:sz w:val="59"/>
        </w:rPr>
        <w:t>HP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449"/>
        <w:rPr>
          <w:b/>
          <w:sz w:val="59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New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York,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5"/>
          <w:sz w:val="18"/>
        </w:rPr>
        <w:t>NY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0"/>
        <w:rPr>
          <w:sz w:val="18"/>
        </w:rPr>
      </w:pPr>
    </w:p>
    <w:p>
      <w:pPr>
        <w:pStyle w:val="Heading2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7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2"/>
        <w:spacing w:before="0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7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Linkedin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portfolio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spacing w:line="278" w:lineRule="auto" w:before="155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Syracuse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University,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Syracuse,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NY </w:t>
      </w:r>
      <w:r>
        <w:rPr>
          <w:color w:val="FFFFFF"/>
          <w:w w:val="105"/>
          <w:sz w:val="18"/>
        </w:rPr>
        <w:t>March 2016</w:t>
      </w:r>
    </w:p>
    <w:p>
      <w:pPr>
        <w:spacing w:line="192" w:lineRule="exact" w:before="0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Master</w:t>
      </w:r>
      <w:r>
        <w:rPr>
          <w:color w:val="FFFFFF"/>
          <w:spacing w:val="11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Business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2"/>
          <w:sz w:val="18"/>
        </w:rPr>
        <w:t>Administration</w:t>
      </w:r>
    </w:p>
    <w:p>
      <w:pPr>
        <w:spacing w:before="33"/>
        <w:ind w:left="407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(MBA)</w:t>
      </w:r>
    </w:p>
    <w:p>
      <w:pPr>
        <w:pStyle w:val="BodyText"/>
        <w:spacing w:before="6"/>
        <w:rPr>
          <w:sz w:val="18"/>
        </w:rPr>
      </w:pPr>
    </w:p>
    <w:p>
      <w:pPr>
        <w:spacing w:line="261" w:lineRule="auto" w:before="0"/>
        <w:ind w:left="407" w:right="21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Hunter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College,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New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York,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NY </w:t>
      </w:r>
      <w:r>
        <w:rPr>
          <w:color w:val="FFFFFF"/>
          <w:w w:val="105"/>
          <w:sz w:val="18"/>
        </w:rPr>
        <w:t>May 2012</w:t>
      </w:r>
    </w:p>
    <w:p>
      <w:pPr>
        <w:spacing w:before="14"/>
        <w:ind w:left="407" w:right="0" w:firstLine="0"/>
        <w:jc w:val="left"/>
        <w:rPr>
          <w:sz w:val="18"/>
        </w:rPr>
      </w:pPr>
      <w:r>
        <w:rPr>
          <w:color w:val="FFFFFF"/>
          <w:sz w:val="18"/>
        </w:rPr>
        <w:t>Bachelor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Business </w:t>
      </w:r>
      <w:r>
        <w:rPr>
          <w:color w:val="FFFFFF"/>
          <w:spacing w:val="-2"/>
          <w:sz w:val="18"/>
        </w:rPr>
        <w:t>Administration</w:t>
      </w:r>
    </w:p>
    <w:p>
      <w:pPr>
        <w:pStyle w:val="BodyText"/>
        <w:spacing w:before="79"/>
        <w:rPr>
          <w:sz w:val="18"/>
        </w:rPr>
      </w:pPr>
    </w:p>
    <w:p>
      <w:pPr>
        <w:pStyle w:val="Heading1"/>
      </w:pPr>
      <w:r>
        <w:rPr>
          <w:color w:val="FFFFFF"/>
          <w:spacing w:val="-2"/>
        </w:rPr>
        <w:t>Key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Skills</w:t>
      </w:r>
    </w:p>
    <w:p>
      <w:pPr>
        <w:spacing w:before="171"/>
        <w:ind w:left="705" w:right="0" w:firstLine="0"/>
        <w:jc w:val="left"/>
        <w:rPr>
          <w:sz w:val="18"/>
        </w:rPr>
      </w:pPr>
      <w:r>
        <w:rPr>
          <w:color w:val="FFFFFF"/>
          <w:sz w:val="18"/>
        </w:rPr>
        <w:t>Business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2"/>
          <w:sz w:val="18"/>
        </w:rPr>
        <w:t>development</w:t>
      </w:r>
    </w:p>
    <w:p>
      <w:pPr>
        <w:spacing w:before="123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Client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relationships</w:t>
      </w:r>
    </w:p>
    <w:p>
      <w:pPr>
        <w:spacing w:line="278" w:lineRule="auto" w:before="108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Leadership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team management</w:t>
      </w:r>
    </w:p>
    <w:p>
      <w:pPr>
        <w:spacing w:line="364" w:lineRule="auto" w:before="90"/>
        <w:ind w:left="705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Revenue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growth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 </w:t>
      </w:r>
      <w:r>
        <w:rPr>
          <w:color w:val="FFFFFF"/>
          <w:w w:val="105"/>
          <w:sz w:val="18"/>
        </w:rPr>
        <w:t>Strategic account planning</w:t>
      </w:r>
    </w:p>
    <w:p>
      <w:pPr>
        <w:pStyle w:val="Title"/>
      </w:pPr>
      <w:r>
        <w:rPr>
          <w:b w:val="0"/>
        </w:rPr>
        <w:br w:type="column"/>
      </w:r>
      <w:r>
        <w:rPr/>
        <w:t>Henry</w:t>
      </w:r>
      <w:r>
        <w:rPr>
          <w:spacing w:val="22"/>
        </w:rPr>
        <w:t> </w:t>
      </w:r>
      <w:r>
        <w:rPr>
          <w:spacing w:val="-2"/>
        </w:rPr>
        <w:t>Parker</w:t>
      </w:r>
    </w:p>
    <w:p>
      <w:pPr>
        <w:spacing w:line="268" w:lineRule="auto" w:before="184"/>
        <w:ind w:left="80" w:right="347" w:firstLine="0"/>
        <w:jc w:val="center"/>
        <w:rPr>
          <w:sz w:val="18"/>
        </w:rPr>
      </w:pPr>
      <w:r>
        <w:rPr>
          <w:w w:val="105"/>
          <w:sz w:val="18"/>
        </w:rPr>
        <w:t>An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experienced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MBA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proven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performance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 driving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growth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key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large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organizations. Equipped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distinguished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set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skills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CRM,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strategic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account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planning, leadership, and team management.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Track record for enhancing customer satisfaction,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securing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business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opportunities,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leading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high-performing </w:t>
      </w:r>
      <w:r>
        <w:rPr>
          <w:spacing w:val="-2"/>
          <w:w w:val="105"/>
          <w:sz w:val="18"/>
        </w:rPr>
        <w:t>teams.</w:t>
      </w:r>
    </w:p>
    <w:p>
      <w:pPr>
        <w:pStyle w:val="BodyText"/>
        <w:spacing w:before="1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243591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.180433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2"/>
        <w:rPr>
          <w:sz w:val="18"/>
        </w:rPr>
      </w:pPr>
    </w:p>
    <w:p>
      <w:pPr>
        <w:pStyle w:val="Heading1"/>
      </w:pPr>
      <w:r>
        <w:rPr/>
        <w:t>Professional</w:t>
      </w:r>
      <w:r>
        <w:rPr>
          <w:spacing w:val="3"/>
        </w:rPr>
        <w:t> </w:t>
      </w:r>
      <w:r>
        <w:rPr>
          <w:spacing w:val="-2"/>
        </w:rPr>
        <w:t>Experience</w:t>
      </w:r>
    </w:p>
    <w:p>
      <w:pPr>
        <w:pStyle w:val="BodyText"/>
        <w:spacing w:before="159"/>
        <w:ind w:left="314"/>
      </w:pPr>
      <w:r>
        <w:rPr>
          <w:spacing w:val="-2"/>
          <w:w w:val="105"/>
        </w:rPr>
        <w:t>Senior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Account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Manager,</w:t>
      </w:r>
      <w:r>
        <w:rPr>
          <w:w w:val="105"/>
        </w:rPr>
        <w:t> </w:t>
      </w:r>
      <w:r>
        <w:rPr>
          <w:spacing w:val="-2"/>
          <w:w w:val="105"/>
        </w:rPr>
        <w:t>PepsiCo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w w:val="105"/>
        </w:rPr>
        <w:t> </w:t>
      </w:r>
      <w:r>
        <w:rPr>
          <w:spacing w:val="-2"/>
          <w:w w:val="105"/>
        </w:rPr>
        <w:t>Harrison,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NY</w:t>
      </w:r>
    </w:p>
    <w:p>
      <w:pPr>
        <w:pStyle w:val="BodyText"/>
        <w:spacing w:before="41"/>
        <w:ind w:left="314"/>
      </w:pPr>
      <w:r>
        <w:rPr>
          <w:w w:val="105"/>
        </w:rPr>
        <w:t>July</w:t>
      </w:r>
      <w:r>
        <w:rPr>
          <w:spacing w:val="-5"/>
          <w:w w:val="105"/>
        </w:rPr>
        <w:t> </w:t>
      </w:r>
      <w:r>
        <w:rPr>
          <w:w w:val="105"/>
        </w:rPr>
        <w:t>2016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spacing w:line="273" w:lineRule="auto"/>
        <w:ind w:left="891" w:right="644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Managed a portfolio of over 50 key accounts, contributing a total of $5 million in annual revenue</w:t>
      </w:r>
    </w:p>
    <w:p>
      <w:pPr>
        <w:pStyle w:val="BodyText"/>
        <w:tabs>
          <w:tab w:pos="891" w:val="left" w:leader="none"/>
        </w:tabs>
        <w:spacing w:line="273" w:lineRule="auto" w:before="91"/>
        <w:ind w:left="891" w:right="1121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Increased overall client satisfaction by 30% through strategic relationship management and a keen understanding of client needs</w:t>
      </w:r>
    </w:p>
    <w:p>
      <w:pPr>
        <w:pStyle w:val="BodyText"/>
        <w:tabs>
          <w:tab w:pos="891" w:val="left" w:leader="none"/>
        </w:tabs>
        <w:spacing w:line="273" w:lineRule="auto" w:before="90"/>
        <w:ind w:left="891" w:right="356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Developed and led a high-performing marketing team, achieving a 25% increase in efﬁciency in account management operations</w:t>
      </w:r>
    </w:p>
    <w:p>
      <w:pPr>
        <w:pStyle w:val="BodyText"/>
        <w:spacing w:before="102"/>
      </w:pPr>
    </w:p>
    <w:p>
      <w:pPr>
        <w:pStyle w:val="BodyText"/>
        <w:ind w:left="314"/>
      </w:pPr>
      <w:r>
        <w:rPr>
          <w:spacing w:val="-2"/>
          <w:w w:val="105"/>
        </w:rPr>
        <w:t>Account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Manager, Unilever | New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York, </w:t>
      </w:r>
      <w:r>
        <w:rPr>
          <w:spacing w:val="-5"/>
          <w:w w:val="105"/>
        </w:rPr>
        <w:t>NY</w:t>
      </w:r>
    </w:p>
    <w:p>
      <w:pPr>
        <w:pStyle w:val="BodyText"/>
        <w:spacing w:before="41"/>
        <w:ind w:left="314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2013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52"/>
      </w:pPr>
    </w:p>
    <w:p>
      <w:pPr>
        <w:pStyle w:val="BodyText"/>
        <w:tabs>
          <w:tab w:pos="891" w:val="left" w:leader="none"/>
        </w:tabs>
        <w:spacing w:line="273" w:lineRule="auto"/>
        <w:ind w:left="891" w:right="507" w:hanging="291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Successfully secured contracts with 15 new clients within the ﬁrst year, adding an additional $2 million in revenue</w:t>
      </w:r>
    </w:p>
    <w:p>
      <w:pPr>
        <w:pStyle w:val="BodyText"/>
        <w:tabs>
          <w:tab w:pos="891" w:val="left" w:leader="none"/>
        </w:tabs>
        <w:spacing w:line="273" w:lineRule="auto" w:before="90"/>
        <w:ind w:left="891" w:right="356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Implemented strategic account planning methods that resulted in a 20% increase in account proﬁtability</w:t>
      </w:r>
    </w:p>
    <w:p>
      <w:pPr>
        <w:pStyle w:val="BodyText"/>
        <w:tabs>
          <w:tab w:pos="891" w:val="left" w:leader="none"/>
        </w:tabs>
        <w:spacing w:line="273" w:lineRule="auto" w:before="91"/>
        <w:ind w:left="891" w:right="334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Served as the main point of contact for major clients and resolved escalated issues, achieving a 95% client retention rate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>
          <w:spacing w:val="-2"/>
          <w:w w:val="115"/>
        </w:rPr>
        <w:t>Certifcations</w:t>
      </w:r>
    </w:p>
    <w:p>
      <w:pPr>
        <w:pStyle w:val="BodyText"/>
        <w:tabs>
          <w:tab w:pos="612" w:val="left" w:leader="none"/>
        </w:tabs>
        <w:spacing w:line="273" w:lineRule="auto" w:before="159"/>
        <w:ind w:left="612" w:right="325" w:hanging="297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Certiﬁed</w:t>
      </w:r>
      <w:r>
        <w:rPr>
          <w:spacing w:val="-12"/>
          <w:w w:val="105"/>
        </w:rPr>
        <w:t> </w:t>
      </w:r>
      <w:r>
        <w:rPr>
          <w:w w:val="105"/>
        </w:rPr>
        <w:t>Professional</w:t>
      </w:r>
      <w:r>
        <w:rPr>
          <w:spacing w:val="-12"/>
          <w:w w:val="105"/>
        </w:rPr>
        <w:t> </w:t>
      </w:r>
      <w:r>
        <w:rPr>
          <w:w w:val="105"/>
        </w:rPr>
        <w:t>Sales</w:t>
      </w:r>
      <w:r>
        <w:rPr>
          <w:spacing w:val="-11"/>
          <w:w w:val="105"/>
        </w:rPr>
        <w:t> </w:t>
      </w:r>
      <w:r>
        <w:rPr>
          <w:w w:val="105"/>
        </w:rPr>
        <w:t>Person</w:t>
      </w:r>
      <w:r>
        <w:rPr>
          <w:spacing w:val="-12"/>
          <w:w w:val="105"/>
        </w:rPr>
        <w:t> </w:t>
      </w:r>
      <w:r>
        <w:rPr>
          <w:w w:val="105"/>
        </w:rPr>
        <w:t>(CPSP),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Association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Professionals, March 2019</w:t>
      </w:r>
    </w:p>
    <w:p>
      <w:pPr>
        <w:pStyle w:val="BodyText"/>
        <w:tabs>
          <w:tab w:pos="612" w:val="left" w:leader="none"/>
        </w:tabs>
        <w:spacing w:line="273" w:lineRule="auto" w:before="105"/>
        <w:ind w:left="612" w:right="142" w:hanging="297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Certiﬁed</w:t>
      </w:r>
      <w:r>
        <w:rPr>
          <w:spacing w:val="-8"/>
          <w:w w:val="105"/>
        </w:rPr>
        <w:t> </w:t>
      </w:r>
      <w:r>
        <w:rPr>
          <w:w w:val="105"/>
        </w:rPr>
        <w:t>Sales</w:t>
      </w:r>
      <w:r>
        <w:rPr>
          <w:spacing w:val="-8"/>
          <w:w w:val="105"/>
        </w:rPr>
        <w:t> </w:t>
      </w:r>
      <w:r>
        <w:rPr>
          <w:w w:val="105"/>
        </w:rPr>
        <w:t>Leadership</w:t>
      </w:r>
      <w:r>
        <w:rPr>
          <w:spacing w:val="-8"/>
          <w:w w:val="105"/>
        </w:rPr>
        <w:t> </w:t>
      </w:r>
      <w:r>
        <w:rPr>
          <w:w w:val="105"/>
        </w:rPr>
        <w:t>Professional</w:t>
      </w:r>
      <w:r>
        <w:rPr>
          <w:spacing w:val="-8"/>
          <w:w w:val="105"/>
        </w:rPr>
        <w:t> </w:t>
      </w:r>
      <w:r>
        <w:rPr>
          <w:w w:val="105"/>
        </w:rPr>
        <w:t>(CSLP),</w:t>
      </w:r>
      <w:r>
        <w:rPr>
          <w:spacing w:val="-8"/>
          <w:w w:val="105"/>
        </w:rPr>
        <w:t> </w:t>
      </w:r>
      <w:r>
        <w:rPr>
          <w:w w:val="105"/>
        </w:rPr>
        <w:t>Sales</w:t>
      </w:r>
      <w:r>
        <w:rPr>
          <w:spacing w:val="-8"/>
          <w:w w:val="105"/>
        </w:rPr>
        <w:t> </w:t>
      </w:r>
      <w:r>
        <w:rPr>
          <w:w w:val="105"/>
        </w:rPr>
        <w:t>Management</w:t>
      </w:r>
      <w:r>
        <w:rPr>
          <w:spacing w:val="-8"/>
          <w:w w:val="105"/>
        </w:rPr>
        <w:t> </w:t>
      </w:r>
      <w:r>
        <w:rPr>
          <w:w w:val="105"/>
        </w:rPr>
        <w:t>Association,</w:t>
      </w:r>
      <w:r>
        <w:rPr>
          <w:spacing w:val="-8"/>
          <w:w w:val="105"/>
        </w:rPr>
        <w:t> </w:t>
      </w:r>
      <w:r>
        <w:rPr>
          <w:w w:val="105"/>
        </w:rPr>
        <w:t>February </w:t>
      </w:r>
      <w:r>
        <w:rPr>
          <w:spacing w:val="-4"/>
          <w:w w:val="105"/>
        </w:rPr>
        <w:t>2017</w:t>
      </w:r>
    </w:p>
    <w:p>
      <w:pPr>
        <w:pStyle w:val="BodyText"/>
        <w:tabs>
          <w:tab w:pos="612" w:val="left" w:leader="none"/>
        </w:tabs>
        <w:spacing w:line="273" w:lineRule="auto" w:before="91"/>
        <w:ind w:left="612" w:right="1035" w:hanging="297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Certiﬁed Strategic Account Manager (CSAM), Strategic Account Management Association, February 2016</w:t>
      </w:r>
    </w:p>
    <w:sectPr>
      <w:type w:val="continuous"/>
      <w:pgSz w:w="11920" w:h="16860"/>
      <w:pgMar w:top="0" w:bottom="0" w:left="280" w:right="100"/>
      <w:cols w:num="2" w:equalWidth="0">
        <w:col w:w="3414" w:space="641"/>
        <w:col w:w="74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0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80" w:right="347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2025-02-06T01:26:10Z</dcterms:created>
  <dcterms:modified xsi:type="dcterms:W3CDTF">2025-02-06T01:26:10Z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